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804A" w14:textId="77777777" w:rsidR="00B41351" w:rsidRPr="00B41351" w:rsidRDefault="00B41351" w:rsidP="00B41351">
      <w:pPr>
        <w:pStyle w:val="En-tte"/>
        <w:jc w:val="right"/>
        <w:rPr>
          <w:rFonts w:ascii="Calibri" w:hAnsi="Calibri" w:cs="Calibri"/>
          <w:b/>
          <w:bCs/>
          <w:color w:val="000000"/>
          <w:lang w:val="fr-FR" w:eastAsia="fr-FR"/>
          <w14:textOutline w14:w="0" w14:cap="flat" w14:cmpd="sng" w14:algn="ctr">
            <w14:noFill/>
            <w14:prstDash w14:val="solid"/>
            <w14:bevel/>
          </w14:textOutline>
        </w:rPr>
      </w:pPr>
      <w:r w:rsidRPr="00B41351">
        <w:rPr>
          <w:rFonts w:ascii="Calibri" w:hAnsi="Calibri" w:cs="Calibri"/>
          <w:b/>
          <w:bCs/>
          <w:color w:val="000000"/>
          <w:lang w:val="fr-FR" w:eastAsia="fr-FR"/>
          <w14:textOutline w14:w="0" w14:cap="flat" w14:cmpd="sng" w14:algn="ctr">
            <w14:noFill/>
            <w14:prstDash w14:val="solid"/>
            <w14:bevel/>
          </w14:textOutline>
        </w:rPr>
        <w:t>Samedi 6 décembre 2025</w:t>
      </w:r>
    </w:p>
    <w:p w14:paraId="3E1DA5F4" w14:textId="5496EBBC" w:rsidR="006F4FCB" w:rsidRPr="00033500" w:rsidRDefault="0029430E" w:rsidP="00033500">
      <w:pPr>
        <w:pStyle w:val="Corps"/>
        <w:jc w:val="both"/>
        <w:rPr>
          <w:rFonts w:ascii="Calibri" w:hAnsi="Calibri" w:cs="Calibri"/>
          <w:sz w:val="24"/>
          <w:szCs w:val="24"/>
          <w:lang w:val="fr-FR"/>
        </w:rPr>
      </w:pPr>
      <w:r w:rsidRPr="00033500">
        <w:rPr>
          <w:rFonts w:ascii="Calibri" w:hAnsi="Calibri" w:cs="Calibri"/>
          <w:noProof/>
          <w:sz w:val="24"/>
          <w:szCs w:val="24"/>
          <w:lang w:val="fr-FR"/>
        </w:rPr>
        <w:drawing>
          <wp:anchor distT="0" distB="0" distL="114300" distR="114300" simplePos="0" relativeHeight="251658240" behindDoc="0" locked="0" layoutInCell="1" allowOverlap="1" wp14:anchorId="1A2C7A24" wp14:editId="1A5CA3DA">
            <wp:simplePos x="0" y="0"/>
            <wp:positionH relativeFrom="column">
              <wp:posOffset>3175</wp:posOffset>
            </wp:positionH>
            <wp:positionV relativeFrom="paragraph">
              <wp:posOffset>63905</wp:posOffset>
            </wp:positionV>
            <wp:extent cx="6238116" cy="103004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116" cy="1030049"/>
                    </a:xfrm>
                    <a:prstGeom prst="rect">
                      <a:avLst/>
                    </a:prstGeom>
                    <a:noFill/>
                  </pic:spPr>
                </pic:pic>
              </a:graphicData>
            </a:graphic>
            <wp14:sizeRelH relativeFrom="margin">
              <wp14:pctWidth>0</wp14:pctWidth>
            </wp14:sizeRelH>
            <wp14:sizeRelV relativeFrom="margin">
              <wp14:pctHeight>0</wp14:pctHeight>
            </wp14:sizeRelV>
          </wp:anchor>
        </w:drawing>
      </w:r>
    </w:p>
    <w:p w14:paraId="1274502B" w14:textId="1F8F3953" w:rsidR="006F4FCB" w:rsidRPr="00033500" w:rsidRDefault="006F4FCB" w:rsidP="00033500">
      <w:pPr>
        <w:pStyle w:val="Corps"/>
        <w:jc w:val="both"/>
        <w:rPr>
          <w:rFonts w:ascii="Calibri" w:hAnsi="Calibri" w:cs="Calibri"/>
          <w:sz w:val="24"/>
          <w:szCs w:val="24"/>
          <w:lang w:val="fr-FR"/>
        </w:rPr>
      </w:pPr>
    </w:p>
    <w:p w14:paraId="133442E3" w14:textId="3EFDB7C5" w:rsidR="006F4FCB" w:rsidRPr="00033500" w:rsidRDefault="006F4FCB" w:rsidP="00033500">
      <w:pPr>
        <w:pStyle w:val="Corps"/>
        <w:jc w:val="both"/>
        <w:rPr>
          <w:rFonts w:ascii="Calibri" w:hAnsi="Calibri" w:cs="Calibri"/>
          <w:sz w:val="24"/>
          <w:szCs w:val="24"/>
          <w:lang w:val="fr-FR"/>
        </w:rPr>
      </w:pPr>
    </w:p>
    <w:p w14:paraId="56F6B9F5" w14:textId="6D3D6D0D" w:rsidR="006F4FCB" w:rsidRPr="00033500" w:rsidRDefault="006F4FCB" w:rsidP="00033500">
      <w:pPr>
        <w:pStyle w:val="Corps"/>
        <w:jc w:val="both"/>
        <w:rPr>
          <w:rFonts w:ascii="Calibri" w:hAnsi="Calibri" w:cs="Calibri"/>
          <w:sz w:val="24"/>
          <w:szCs w:val="24"/>
          <w:lang w:val="fr-FR"/>
        </w:rPr>
      </w:pPr>
    </w:p>
    <w:p w14:paraId="5248CE62" w14:textId="77777777" w:rsidR="006F4FCB" w:rsidRPr="00033500" w:rsidRDefault="006F4FCB" w:rsidP="00033500">
      <w:pPr>
        <w:pStyle w:val="Corps"/>
        <w:jc w:val="both"/>
        <w:rPr>
          <w:rFonts w:ascii="Calibri" w:hAnsi="Calibri" w:cs="Calibri"/>
          <w:sz w:val="24"/>
          <w:szCs w:val="24"/>
          <w:lang w:val="fr-FR"/>
        </w:rPr>
      </w:pPr>
    </w:p>
    <w:p w14:paraId="4E227266" w14:textId="53B31393" w:rsidR="006F4FCB" w:rsidRPr="00033500" w:rsidRDefault="006F4FCB" w:rsidP="00033500">
      <w:pPr>
        <w:pStyle w:val="Corps"/>
        <w:jc w:val="both"/>
        <w:rPr>
          <w:rFonts w:ascii="Calibri" w:hAnsi="Calibri" w:cs="Calibri"/>
          <w:sz w:val="24"/>
          <w:szCs w:val="24"/>
          <w:lang w:val="fr-FR"/>
        </w:rPr>
      </w:pPr>
    </w:p>
    <w:p w14:paraId="701B0929" w14:textId="77777777" w:rsidR="00B41351" w:rsidRPr="00997985" w:rsidRDefault="00B41351" w:rsidP="00997985">
      <w:pPr>
        <w:pStyle w:val="Corps"/>
        <w:jc w:val="both"/>
        <w:rPr>
          <w:rFonts w:ascii="Calibri" w:hAnsi="Calibri" w:cs="Calibri"/>
          <w:sz w:val="16"/>
          <w:szCs w:val="16"/>
          <w:lang w:val="fr-FR"/>
        </w:rPr>
      </w:pPr>
    </w:p>
    <w:p w14:paraId="0A5F8963" w14:textId="20F5031F" w:rsidR="006F4FCB" w:rsidRPr="00997985" w:rsidRDefault="004466BC" w:rsidP="00997985">
      <w:pPr>
        <w:pStyle w:val="Corps"/>
        <w:jc w:val="center"/>
        <w:rPr>
          <w:rFonts w:ascii="Calibri" w:hAnsi="Calibri" w:cs="Calibri"/>
          <w:sz w:val="40"/>
          <w:szCs w:val="40"/>
          <w:lang w:val="fr-FR"/>
        </w:rPr>
      </w:pPr>
      <w:r w:rsidRPr="004466BC">
        <w:rPr>
          <w:rFonts w:ascii="Calibri" w:hAnsi="Calibri" w:cs="Calibri"/>
          <w:sz w:val="40"/>
          <w:szCs w:val="40"/>
          <w:lang w:val="fr-FR"/>
        </w:rPr>
        <w:t>DOSSIER PRESSE</w:t>
      </w:r>
    </w:p>
    <w:p w14:paraId="204F9D3D" w14:textId="77777777" w:rsidR="00997985" w:rsidRDefault="00997985" w:rsidP="00DD0A7A">
      <w:pPr>
        <w:pStyle w:val="Corps"/>
        <w:jc w:val="center"/>
        <w:rPr>
          <w:rFonts w:ascii="Calibri" w:hAnsi="Calibri" w:cs="Calibri"/>
          <w:b/>
          <w:bCs/>
          <w:sz w:val="24"/>
          <w:szCs w:val="24"/>
          <w:lang w:val="fr-FR"/>
        </w:rPr>
      </w:pPr>
    </w:p>
    <w:p w14:paraId="0E264BE5" w14:textId="4628A505" w:rsidR="00237A41" w:rsidRPr="00DD0A7A" w:rsidRDefault="00462D70" w:rsidP="00DD0A7A">
      <w:pPr>
        <w:pStyle w:val="Corps"/>
        <w:jc w:val="center"/>
        <w:rPr>
          <w:rFonts w:ascii="Calibri" w:hAnsi="Calibri" w:cs="Calibri"/>
          <w:b/>
          <w:bCs/>
          <w:sz w:val="24"/>
          <w:szCs w:val="24"/>
          <w:lang w:val="fr-FR"/>
        </w:rPr>
      </w:pPr>
      <w:r>
        <w:rPr>
          <w:rFonts w:ascii="Calibri" w:hAnsi="Calibri" w:cs="Calibri"/>
          <w:b/>
          <w:bCs/>
          <w:sz w:val="24"/>
          <w:szCs w:val="24"/>
          <w:lang w:val="fr-FR"/>
        </w:rPr>
        <w:t>h</w:t>
      </w:r>
      <w:r w:rsidR="00DD0A7A" w:rsidRPr="00DD0A7A">
        <w:rPr>
          <w:rFonts w:ascii="Calibri" w:hAnsi="Calibri" w:cs="Calibri"/>
          <w:b/>
          <w:bCs/>
          <w:sz w:val="24"/>
          <w:szCs w:val="24"/>
          <w:lang w:val="fr-FR"/>
        </w:rPr>
        <w:t xml:space="preserve">2 </w:t>
      </w:r>
      <w:r w:rsidR="0091657A">
        <w:rPr>
          <w:rFonts w:ascii="Calibri" w:hAnsi="Calibri" w:cs="Calibri"/>
          <w:b/>
          <w:bCs/>
          <w:sz w:val="24"/>
          <w:szCs w:val="24"/>
          <w:lang w:val="fr-FR"/>
        </w:rPr>
        <w:t>C</w:t>
      </w:r>
      <w:r w:rsidR="00DD0A7A" w:rsidRPr="00DD0A7A">
        <w:rPr>
          <w:rFonts w:ascii="Calibri" w:hAnsi="Calibri" w:cs="Calibri"/>
          <w:b/>
          <w:bCs/>
          <w:sz w:val="24"/>
          <w:szCs w:val="24"/>
          <w:lang w:val="fr-FR"/>
        </w:rPr>
        <w:t>entre des congrès</w:t>
      </w:r>
      <w:r>
        <w:rPr>
          <w:rFonts w:ascii="Calibri" w:hAnsi="Calibri" w:cs="Calibri"/>
          <w:b/>
          <w:bCs/>
          <w:sz w:val="24"/>
          <w:szCs w:val="24"/>
          <w:lang w:val="fr-FR"/>
        </w:rPr>
        <w:t xml:space="preserve"> : </w:t>
      </w:r>
      <w:r w:rsidR="00DD0A7A" w:rsidRPr="00DD0A7A">
        <w:rPr>
          <w:rFonts w:ascii="Calibri" w:hAnsi="Calibri" w:cs="Calibri"/>
          <w:b/>
          <w:bCs/>
          <w:sz w:val="24"/>
          <w:szCs w:val="24"/>
          <w:lang w:val="fr-FR"/>
        </w:rPr>
        <w:t>inauguration samedi 6 décembre</w:t>
      </w:r>
      <w:r>
        <w:rPr>
          <w:rFonts w:ascii="Calibri" w:hAnsi="Calibri" w:cs="Calibri"/>
          <w:b/>
          <w:bCs/>
          <w:sz w:val="24"/>
          <w:szCs w:val="24"/>
          <w:lang w:val="fr-FR"/>
        </w:rPr>
        <w:t xml:space="preserve"> 2025</w:t>
      </w:r>
    </w:p>
    <w:p w14:paraId="6E3A5B1E" w14:textId="77777777" w:rsidR="00033500" w:rsidRPr="0029430E" w:rsidRDefault="00033500" w:rsidP="00033500">
      <w:pPr>
        <w:pStyle w:val="Corps"/>
        <w:jc w:val="both"/>
        <w:rPr>
          <w:rFonts w:ascii="Calibri" w:hAnsi="Calibri" w:cs="Calibri"/>
          <w:sz w:val="18"/>
          <w:szCs w:val="18"/>
          <w:lang w:val="fr-FR"/>
        </w:rPr>
      </w:pPr>
    </w:p>
    <w:p w14:paraId="091F732B" w14:textId="44194CA0" w:rsidR="007631C7" w:rsidRDefault="00DD0A7A" w:rsidP="00033500">
      <w:pPr>
        <w:pStyle w:val="Corps"/>
        <w:jc w:val="both"/>
        <w:rPr>
          <w:rFonts w:ascii="Calibri" w:hAnsi="Calibri" w:cs="Calibri"/>
          <w:b/>
          <w:sz w:val="24"/>
          <w:szCs w:val="24"/>
          <w:lang w:val="fr-FR"/>
        </w:rPr>
      </w:pPr>
      <w:r>
        <w:rPr>
          <w:rFonts w:ascii="Calibri" w:hAnsi="Calibri" w:cs="Calibri"/>
          <w:b/>
          <w:sz w:val="24"/>
          <w:szCs w:val="24"/>
          <w:lang w:val="fr-FR"/>
        </w:rPr>
        <w:t xml:space="preserve">Issu </w:t>
      </w:r>
      <w:r w:rsidRPr="007631C7">
        <w:rPr>
          <w:rFonts w:ascii="Calibri" w:hAnsi="Calibri" w:cs="Calibri"/>
          <w:b/>
          <w:sz w:val="24"/>
          <w:szCs w:val="24"/>
          <w:lang w:val="fr-FR"/>
        </w:rPr>
        <w:t xml:space="preserve">d’une volonté forte de Jean-Paul Fournier, Maire de Nîmes, </w:t>
      </w:r>
      <w:r>
        <w:rPr>
          <w:rFonts w:ascii="Calibri" w:hAnsi="Calibri" w:cs="Calibri"/>
          <w:b/>
          <w:sz w:val="24"/>
          <w:szCs w:val="24"/>
          <w:lang w:val="fr-FR"/>
        </w:rPr>
        <w:t xml:space="preserve">grand projet de mandat, </w:t>
      </w:r>
      <w:r w:rsidRPr="007631C7">
        <w:rPr>
          <w:rFonts w:ascii="Calibri" w:hAnsi="Calibri" w:cs="Calibri"/>
          <w:b/>
          <w:sz w:val="24"/>
          <w:szCs w:val="24"/>
          <w:lang w:val="fr-FR"/>
        </w:rPr>
        <w:t>conçu par l’agence danoise 3XN en collaboratio</w:t>
      </w:r>
      <w:r>
        <w:rPr>
          <w:rFonts w:ascii="Calibri" w:hAnsi="Calibri" w:cs="Calibri"/>
          <w:b/>
          <w:sz w:val="24"/>
          <w:szCs w:val="24"/>
          <w:lang w:val="fr-FR"/>
        </w:rPr>
        <w:t>n avec Chabanne Architect, « </w:t>
      </w:r>
      <w:r w:rsidRPr="00EF7F75">
        <w:rPr>
          <w:rFonts w:ascii="Calibri" w:hAnsi="Calibri" w:cs="Calibri"/>
          <w:b/>
          <w:i/>
          <w:sz w:val="24"/>
          <w:szCs w:val="24"/>
          <w:lang w:val="fr-FR"/>
        </w:rPr>
        <w:t>h2, Centre des congrès de Nîmes</w:t>
      </w:r>
      <w:r>
        <w:rPr>
          <w:rFonts w:ascii="Calibri" w:hAnsi="Calibri" w:cs="Calibri"/>
          <w:b/>
          <w:sz w:val="24"/>
          <w:szCs w:val="24"/>
          <w:lang w:val="fr-FR"/>
        </w:rPr>
        <w:t> »</w:t>
      </w:r>
      <w:r w:rsidRPr="007631C7">
        <w:rPr>
          <w:rFonts w:ascii="Calibri" w:hAnsi="Calibri" w:cs="Calibri"/>
          <w:b/>
          <w:sz w:val="24"/>
          <w:szCs w:val="24"/>
          <w:lang w:val="fr-FR"/>
        </w:rPr>
        <w:t xml:space="preserve"> ouvre ses portes ce samedi 6 décembre, </w:t>
      </w:r>
      <w:r>
        <w:rPr>
          <w:rFonts w:ascii="Calibri" w:hAnsi="Calibri" w:cs="Calibri"/>
          <w:b/>
          <w:sz w:val="24"/>
          <w:szCs w:val="24"/>
          <w:lang w:val="fr-FR"/>
        </w:rPr>
        <w:t xml:space="preserve">près de </w:t>
      </w:r>
      <w:r w:rsidR="00716ADD">
        <w:rPr>
          <w:rFonts w:ascii="Calibri" w:hAnsi="Calibri" w:cs="Calibri"/>
          <w:b/>
          <w:sz w:val="24"/>
          <w:szCs w:val="24"/>
          <w:lang w:val="fr-FR"/>
        </w:rPr>
        <w:t>deux</w:t>
      </w:r>
      <w:r w:rsidRPr="007631C7">
        <w:rPr>
          <w:rFonts w:ascii="Calibri" w:hAnsi="Calibri" w:cs="Calibri"/>
          <w:b/>
          <w:sz w:val="24"/>
          <w:szCs w:val="24"/>
          <w:lang w:val="fr-FR"/>
        </w:rPr>
        <w:t xml:space="preserve"> ans après le début des travaux. Implanté en plein cœur de ville, à proximité directe d’un patrimoine antique exceptionnel et d’une offre culturelle particulièrement riche, ce lieu emblématique combine harmonieusement histoire et innovation pour devenir un espace dédié aux échanges, à la culture et aux événements d’entreprise.</w:t>
      </w:r>
    </w:p>
    <w:p w14:paraId="47E2E825" w14:textId="77777777" w:rsidR="0029430E" w:rsidRDefault="0029430E" w:rsidP="00033500">
      <w:pPr>
        <w:pStyle w:val="Corps"/>
        <w:jc w:val="both"/>
        <w:rPr>
          <w:rFonts w:ascii="Calibri" w:hAnsi="Calibri" w:cs="Calibri"/>
          <w:b/>
          <w:sz w:val="24"/>
          <w:szCs w:val="24"/>
          <w:lang w:val="fr-FR"/>
        </w:rPr>
      </w:pPr>
    </w:p>
    <w:p w14:paraId="0949884A" w14:textId="77777777" w:rsidR="009B0F7A" w:rsidRPr="00462D70" w:rsidRDefault="009B0F7A" w:rsidP="009B0F7A">
      <w:pPr>
        <w:pStyle w:val="Corps"/>
        <w:jc w:val="both"/>
        <w:rPr>
          <w:rFonts w:ascii="Calibri" w:hAnsi="Calibri" w:cs="Calibri"/>
          <w:b/>
          <w:bCs/>
          <w:sz w:val="24"/>
          <w:szCs w:val="24"/>
          <w:lang w:val="fr-FR"/>
        </w:rPr>
      </w:pPr>
      <w:r w:rsidRPr="00462D70">
        <w:rPr>
          <w:rFonts w:ascii="Calibri" w:hAnsi="Calibri" w:cs="Calibri"/>
          <w:b/>
          <w:bCs/>
          <w:sz w:val="24"/>
          <w:szCs w:val="24"/>
          <w:lang w:val="fr-FR"/>
        </w:rPr>
        <w:t>Jean-Paul Fournier, Maire de Nîmes, ancien Sénateur du Gard</w:t>
      </w:r>
    </w:p>
    <w:p w14:paraId="64FE3641" w14:textId="6A0FD47B" w:rsidR="009B0F7A" w:rsidRPr="00C3341B" w:rsidRDefault="009B0F7A" w:rsidP="009B0F7A">
      <w:pPr>
        <w:pStyle w:val="Corps"/>
        <w:jc w:val="both"/>
        <w:rPr>
          <w:rFonts w:ascii="Calibri" w:hAnsi="Calibri" w:cs="Calibri"/>
          <w:i/>
          <w:iCs/>
          <w:sz w:val="24"/>
          <w:szCs w:val="24"/>
          <w:lang w:val="fr-FR"/>
        </w:rPr>
      </w:pPr>
      <w:r w:rsidRPr="00C3341B">
        <w:rPr>
          <w:rFonts w:ascii="Calibri" w:hAnsi="Calibri" w:cs="Calibri"/>
          <w:i/>
          <w:iCs/>
          <w:sz w:val="24"/>
          <w:szCs w:val="24"/>
          <w:lang w:val="fr-FR"/>
        </w:rPr>
        <w:t>« C</w:t>
      </w:r>
      <w:r w:rsidRPr="00C3341B">
        <w:rPr>
          <w:rFonts w:ascii="Calibri" w:hAnsi="Calibri" w:cs="Calibri"/>
          <w:i/>
          <w:iCs/>
          <w:sz w:val="24"/>
          <w:szCs w:val="24"/>
          <w:rtl/>
          <w:lang w:val="fr-FR"/>
        </w:rPr>
        <w:t>’</w:t>
      </w:r>
      <w:r w:rsidRPr="00C3341B">
        <w:rPr>
          <w:rFonts w:ascii="Calibri" w:hAnsi="Calibri" w:cs="Calibri"/>
          <w:i/>
          <w:iCs/>
          <w:sz w:val="24"/>
          <w:szCs w:val="24"/>
          <w:lang w:val="fr-FR"/>
        </w:rPr>
        <w:t xml:space="preserve">est </w:t>
      </w:r>
      <w:r w:rsidR="00EC5F39">
        <w:rPr>
          <w:rFonts w:ascii="Calibri" w:hAnsi="Calibri" w:cs="Calibri"/>
          <w:i/>
          <w:iCs/>
          <w:sz w:val="24"/>
          <w:szCs w:val="24"/>
          <w:lang w:val="fr-FR"/>
        </w:rPr>
        <w:t>aujourd’hui</w:t>
      </w:r>
      <w:r w:rsidRPr="00C3341B">
        <w:rPr>
          <w:rFonts w:ascii="Calibri" w:hAnsi="Calibri" w:cs="Calibri"/>
          <w:i/>
          <w:iCs/>
          <w:sz w:val="24"/>
          <w:szCs w:val="24"/>
          <w:lang w:val="fr-FR"/>
        </w:rPr>
        <w:t xml:space="preserve"> que nous inaugurons un projet d</w:t>
      </w:r>
      <w:r w:rsidRPr="00C3341B">
        <w:rPr>
          <w:rFonts w:ascii="Calibri" w:hAnsi="Calibri" w:cs="Calibri"/>
          <w:i/>
          <w:iCs/>
          <w:sz w:val="24"/>
          <w:szCs w:val="24"/>
          <w:rtl/>
          <w:lang w:val="fr-FR"/>
        </w:rPr>
        <w:t>’</w:t>
      </w:r>
      <w:r w:rsidRPr="00C3341B">
        <w:rPr>
          <w:rFonts w:ascii="Calibri" w:hAnsi="Calibri" w:cs="Calibri"/>
          <w:i/>
          <w:iCs/>
          <w:sz w:val="24"/>
          <w:szCs w:val="24"/>
          <w:lang w:val="fr-FR"/>
        </w:rPr>
        <w:t>avenir, le Centre des Congrès h2.  Il a d</w:t>
      </w:r>
      <w:r w:rsidRPr="00C3341B">
        <w:rPr>
          <w:rFonts w:ascii="Calibri" w:hAnsi="Calibri" w:cs="Calibri"/>
          <w:i/>
          <w:iCs/>
          <w:sz w:val="24"/>
          <w:szCs w:val="24"/>
          <w:rtl/>
          <w:lang w:val="fr-FR"/>
        </w:rPr>
        <w:t>’</w:t>
      </w:r>
      <w:r w:rsidRPr="00C3341B">
        <w:rPr>
          <w:rFonts w:ascii="Calibri" w:hAnsi="Calibri" w:cs="Calibri"/>
          <w:i/>
          <w:iCs/>
          <w:sz w:val="24"/>
          <w:szCs w:val="24"/>
          <w:lang w:val="fr-FR"/>
        </w:rPr>
        <w:t>ailleurs reçu un soutien financier enthousiaste de l</w:t>
      </w:r>
      <w:r w:rsidRPr="00C3341B">
        <w:rPr>
          <w:rFonts w:ascii="Calibri" w:hAnsi="Calibri" w:cs="Calibri"/>
          <w:i/>
          <w:iCs/>
          <w:sz w:val="24"/>
          <w:szCs w:val="24"/>
          <w:rtl/>
          <w:lang w:val="fr-FR"/>
        </w:rPr>
        <w:t>’</w:t>
      </w:r>
      <w:r w:rsidRPr="00C3341B">
        <w:rPr>
          <w:rFonts w:ascii="Calibri" w:hAnsi="Calibri" w:cs="Calibri"/>
          <w:i/>
          <w:iCs/>
          <w:sz w:val="24"/>
          <w:szCs w:val="24"/>
          <w:lang w:val="fr-FR"/>
        </w:rPr>
        <w:t>Etat, de la Région, du Département et de la Communauté d</w:t>
      </w:r>
      <w:r w:rsidRPr="00C3341B">
        <w:rPr>
          <w:rFonts w:ascii="Calibri" w:hAnsi="Calibri" w:cs="Calibri"/>
          <w:i/>
          <w:iCs/>
          <w:sz w:val="24"/>
          <w:szCs w:val="24"/>
          <w:rtl/>
          <w:lang w:val="fr-FR"/>
        </w:rPr>
        <w:t>’</w:t>
      </w:r>
      <w:r w:rsidRPr="00C3341B">
        <w:rPr>
          <w:rFonts w:ascii="Calibri" w:hAnsi="Calibri" w:cs="Calibri"/>
          <w:i/>
          <w:iCs/>
          <w:sz w:val="24"/>
          <w:szCs w:val="24"/>
          <w:lang w:val="fr-FR"/>
        </w:rPr>
        <w:t>Agglomération.</w:t>
      </w:r>
    </w:p>
    <w:p w14:paraId="07743E5F" w14:textId="77777777" w:rsidR="009B0F7A" w:rsidRPr="00C3341B" w:rsidRDefault="009B0F7A" w:rsidP="009B0F7A">
      <w:pPr>
        <w:pStyle w:val="Corps"/>
        <w:jc w:val="both"/>
        <w:rPr>
          <w:rFonts w:ascii="Calibri" w:hAnsi="Calibri" w:cs="Calibri"/>
          <w:i/>
          <w:iCs/>
          <w:sz w:val="24"/>
          <w:szCs w:val="24"/>
          <w:lang w:val="fr-FR"/>
        </w:rPr>
      </w:pPr>
      <w:r w:rsidRPr="00C3341B">
        <w:rPr>
          <w:rFonts w:ascii="Calibri" w:hAnsi="Calibri" w:cs="Calibri"/>
          <w:i/>
          <w:iCs/>
          <w:sz w:val="24"/>
          <w:szCs w:val="24"/>
          <w:lang w:val="fr-FR"/>
        </w:rPr>
        <w:t xml:space="preserve">Ce centre est un outil majeur pour notre attractivité en plein cœur de Nîmes, à deux pas des Arènes et du </w:t>
      </w:r>
      <w:proofErr w:type="gramStart"/>
      <w:r w:rsidRPr="00C3341B">
        <w:rPr>
          <w:rFonts w:ascii="Calibri" w:hAnsi="Calibri" w:cs="Calibri"/>
          <w:i/>
          <w:iCs/>
          <w:sz w:val="24"/>
          <w:szCs w:val="24"/>
          <w:lang w:val="fr-FR"/>
        </w:rPr>
        <w:t>Musée</w:t>
      </w:r>
      <w:proofErr w:type="gramEnd"/>
      <w:r w:rsidRPr="00C3341B">
        <w:rPr>
          <w:rFonts w:ascii="Calibri" w:hAnsi="Calibri" w:cs="Calibri"/>
          <w:i/>
          <w:iCs/>
          <w:sz w:val="24"/>
          <w:szCs w:val="24"/>
          <w:lang w:val="fr-FR"/>
        </w:rPr>
        <w:t xml:space="preserve"> de la Romanité.</w:t>
      </w:r>
    </w:p>
    <w:p w14:paraId="1189856D" w14:textId="77777777" w:rsidR="009B0F7A" w:rsidRPr="00C3341B" w:rsidRDefault="009B0F7A" w:rsidP="009B0F7A">
      <w:pPr>
        <w:pStyle w:val="Corps"/>
        <w:jc w:val="both"/>
        <w:rPr>
          <w:rFonts w:ascii="Calibri" w:hAnsi="Calibri" w:cs="Calibri"/>
          <w:i/>
          <w:iCs/>
          <w:sz w:val="24"/>
          <w:szCs w:val="24"/>
          <w:lang w:val="fr-FR"/>
        </w:rPr>
      </w:pPr>
      <w:r w:rsidRPr="00C3341B">
        <w:rPr>
          <w:rFonts w:ascii="Calibri" w:hAnsi="Calibri" w:cs="Calibri"/>
          <w:i/>
          <w:iCs/>
          <w:sz w:val="24"/>
          <w:szCs w:val="24"/>
          <w:lang w:val="fr-FR"/>
        </w:rPr>
        <w:t>Il proposera des congrès, des séminaires, des événements permettant d</w:t>
      </w:r>
      <w:r w:rsidRPr="00C3341B">
        <w:rPr>
          <w:rFonts w:ascii="Calibri" w:hAnsi="Calibri" w:cs="Calibri"/>
          <w:i/>
          <w:iCs/>
          <w:sz w:val="24"/>
          <w:szCs w:val="24"/>
          <w:rtl/>
          <w:lang w:val="fr-FR"/>
        </w:rPr>
        <w:t>’</w:t>
      </w:r>
      <w:r w:rsidRPr="00C3341B">
        <w:rPr>
          <w:rFonts w:ascii="Calibri" w:hAnsi="Calibri" w:cs="Calibri"/>
          <w:i/>
          <w:iCs/>
          <w:sz w:val="24"/>
          <w:szCs w:val="24"/>
          <w:lang w:val="fr-FR"/>
        </w:rPr>
        <w:t xml:space="preserve">accueillir dignement des congressistes venus de toute la France et de l’étranger, générant ainsi une nouvelle source de croissance pour nos hôtels et nos commerces. </w:t>
      </w:r>
    </w:p>
    <w:p w14:paraId="63D061F0" w14:textId="77777777" w:rsidR="009B0F7A" w:rsidRPr="00C3341B" w:rsidRDefault="009B0F7A" w:rsidP="009B0F7A">
      <w:pPr>
        <w:pStyle w:val="Corps"/>
        <w:jc w:val="both"/>
        <w:rPr>
          <w:rFonts w:ascii="Calibri" w:hAnsi="Calibri" w:cs="Calibri"/>
          <w:i/>
          <w:iCs/>
          <w:sz w:val="24"/>
          <w:szCs w:val="24"/>
          <w:lang w:val="fr-FR"/>
        </w:rPr>
      </w:pPr>
      <w:r w:rsidRPr="00C3341B">
        <w:rPr>
          <w:rFonts w:ascii="Calibri" w:hAnsi="Calibri" w:cs="Calibri"/>
          <w:i/>
          <w:iCs/>
          <w:sz w:val="24"/>
          <w:szCs w:val="24"/>
          <w:lang w:val="fr-FR"/>
        </w:rPr>
        <w:t>h2 est composé d</w:t>
      </w:r>
      <w:r w:rsidRPr="00C3341B">
        <w:rPr>
          <w:rFonts w:ascii="Calibri" w:hAnsi="Calibri" w:cs="Calibri"/>
          <w:i/>
          <w:iCs/>
          <w:sz w:val="24"/>
          <w:szCs w:val="24"/>
          <w:rtl/>
          <w:lang w:val="fr-FR"/>
        </w:rPr>
        <w:t>’</w:t>
      </w:r>
      <w:r w:rsidRPr="00C3341B">
        <w:rPr>
          <w:rFonts w:ascii="Calibri" w:hAnsi="Calibri" w:cs="Calibri"/>
          <w:i/>
          <w:iCs/>
          <w:sz w:val="24"/>
          <w:szCs w:val="24"/>
          <w:lang w:val="fr-FR"/>
        </w:rPr>
        <w:t>un double bâtiment à l</w:t>
      </w:r>
      <w:r w:rsidRPr="00C3341B">
        <w:rPr>
          <w:rFonts w:ascii="Calibri" w:hAnsi="Calibri" w:cs="Calibri"/>
          <w:i/>
          <w:iCs/>
          <w:sz w:val="24"/>
          <w:szCs w:val="24"/>
          <w:rtl/>
          <w:lang w:val="fr-FR"/>
        </w:rPr>
        <w:t>’</w:t>
      </w:r>
      <w:r w:rsidRPr="00C3341B">
        <w:rPr>
          <w:rFonts w:ascii="Calibri" w:hAnsi="Calibri" w:cs="Calibri"/>
          <w:i/>
          <w:iCs/>
          <w:sz w:val="24"/>
          <w:szCs w:val="24"/>
          <w:lang w:val="fr-FR"/>
        </w:rPr>
        <w:t>architecture emblématique et durable doté d</w:t>
      </w:r>
      <w:r w:rsidRPr="00C3341B">
        <w:rPr>
          <w:rFonts w:ascii="Calibri" w:hAnsi="Calibri" w:cs="Calibri"/>
          <w:i/>
          <w:iCs/>
          <w:sz w:val="24"/>
          <w:szCs w:val="24"/>
          <w:rtl/>
          <w:lang w:val="fr-FR"/>
        </w:rPr>
        <w:t>’</w:t>
      </w:r>
      <w:r w:rsidRPr="00C3341B">
        <w:rPr>
          <w:rFonts w:ascii="Calibri" w:hAnsi="Calibri" w:cs="Calibri"/>
          <w:i/>
          <w:iCs/>
          <w:sz w:val="24"/>
          <w:szCs w:val="24"/>
          <w:lang w:val="fr-FR"/>
        </w:rPr>
        <w:t>un auditorium de 673 places, de salles de réunion, d</w:t>
      </w:r>
      <w:r w:rsidRPr="00C3341B">
        <w:rPr>
          <w:rFonts w:ascii="Calibri" w:hAnsi="Calibri" w:cs="Calibri"/>
          <w:i/>
          <w:iCs/>
          <w:sz w:val="24"/>
          <w:szCs w:val="24"/>
          <w:rtl/>
          <w:lang w:val="fr-FR"/>
        </w:rPr>
        <w:t>’</w:t>
      </w:r>
      <w:r w:rsidRPr="00C3341B">
        <w:rPr>
          <w:rFonts w:ascii="Calibri" w:hAnsi="Calibri" w:cs="Calibri"/>
          <w:i/>
          <w:iCs/>
          <w:sz w:val="24"/>
          <w:szCs w:val="24"/>
          <w:lang w:val="fr-FR"/>
        </w:rPr>
        <w:t>une salle d</w:t>
      </w:r>
      <w:r w:rsidRPr="00C3341B">
        <w:rPr>
          <w:rFonts w:ascii="Calibri" w:hAnsi="Calibri" w:cs="Calibri"/>
          <w:i/>
          <w:iCs/>
          <w:sz w:val="24"/>
          <w:szCs w:val="24"/>
          <w:rtl/>
          <w:lang w:val="fr-FR"/>
        </w:rPr>
        <w:t>’</w:t>
      </w:r>
      <w:r w:rsidRPr="00C3341B">
        <w:rPr>
          <w:rFonts w:ascii="Calibri" w:hAnsi="Calibri" w:cs="Calibri"/>
          <w:i/>
          <w:iCs/>
          <w:sz w:val="24"/>
          <w:szCs w:val="24"/>
          <w:lang w:val="fr-FR"/>
        </w:rPr>
        <w:t>exposition et d</w:t>
      </w:r>
      <w:r w:rsidRPr="00C3341B">
        <w:rPr>
          <w:rFonts w:ascii="Calibri" w:hAnsi="Calibri" w:cs="Calibri"/>
          <w:i/>
          <w:iCs/>
          <w:sz w:val="24"/>
          <w:szCs w:val="24"/>
          <w:rtl/>
          <w:lang w:val="fr-FR"/>
        </w:rPr>
        <w:t>’</w:t>
      </w:r>
      <w:r w:rsidRPr="00C3341B">
        <w:rPr>
          <w:rFonts w:ascii="Calibri" w:hAnsi="Calibri" w:cs="Calibri"/>
          <w:i/>
          <w:iCs/>
          <w:sz w:val="24"/>
          <w:szCs w:val="24"/>
          <w:lang w:val="fr-FR"/>
        </w:rPr>
        <w:t>un restaurant avec vue directe sur l</w:t>
      </w:r>
      <w:r w:rsidRPr="00C3341B">
        <w:rPr>
          <w:rFonts w:ascii="Calibri" w:hAnsi="Calibri" w:cs="Calibri"/>
          <w:i/>
          <w:iCs/>
          <w:sz w:val="24"/>
          <w:szCs w:val="24"/>
          <w:rtl/>
          <w:lang w:val="fr-FR"/>
        </w:rPr>
        <w:t>’</w:t>
      </w:r>
      <w:r w:rsidRPr="00C3341B">
        <w:rPr>
          <w:rFonts w:ascii="Calibri" w:hAnsi="Calibri" w:cs="Calibri"/>
          <w:i/>
          <w:iCs/>
          <w:sz w:val="24"/>
          <w:szCs w:val="24"/>
          <w:lang w:val="fr-FR"/>
        </w:rPr>
        <w:t>amphithéâtre romain. Ses façades sont revêtues d</w:t>
      </w:r>
      <w:r w:rsidRPr="00C3341B">
        <w:rPr>
          <w:rFonts w:ascii="Calibri" w:hAnsi="Calibri" w:cs="Calibri"/>
          <w:i/>
          <w:iCs/>
          <w:sz w:val="24"/>
          <w:szCs w:val="24"/>
          <w:rtl/>
          <w:lang w:val="fr-FR"/>
        </w:rPr>
        <w:t>’</w:t>
      </w:r>
      <w:r w:rsidRPr="00C3341B">
        <w:rPr>
          <w:rFonts w:ascii="Calibri" w:hAnsi="Calibri" w:cs="Calibri"/>
          <w:i/>
          <w:iCs/>
          <w:sz w:val="24"/>
          <w:szCs w:val="24"/>
          <w:lang w:val="fr-FR"/>
        </w:rPr>
        <w:t>une pierre qui fut utilisée pour la construction de la Maison Carrée.</w:t>
      </w:r>
    </w:p>
    <w:p w14:paraId="4F101580" w14:textId="54D9D6FB" w:rsidR="006979E4" w:rsidRDefault="009B0F7A" w:rsidP="009B0F7A">
      <w:pPr>
        <w:pStyle w:val="Corps"/>
        <w:jc w:val="both"/>
        <w:rPr>
          <w:rFonts w:ascii="Calibri" w:hAnsi="Calibri" w:cs="Calibri"/>
          <w:i/>
          <w:iCs/>
          <w:sz w:val="24"/>
          <w:szCs w:val="24"/>
          <w:lang w:val="fr-FR"/>
        </w:rPr>
      </w:pPr>
      <w:r w:rsidRPr="00C3341B">
        <w:rPr>
          <w:rFonts w:ascii="Calibri" w:hAnsi="Calibri" w:cs="Calibri"/>
          <w:i/>
          <w:iCs/>
          <w:sz w:val="24"/>
          <w:szCs w:val="24"/>
          <w:lang w:val="fr-FR"/>
        </w:rPr>
        <w:t>Ce centre est aussi un levier pour la revitalisation urbaine et la redynamisation du cœur de ville. Avec lui, c</w:t>
      </w:r>
      <w:r w:rsidRPr="00C3341B">
        <w:rPr>
          <w:rFonts w:ascii="Calibri" w:hAnsi="Calibri" w:cs="Calibri"/>
          <w:i/>
          <w:iCs/>
          <w:sz w:val="24"/>
          <w:szCs w:val="24"/>
          <w:rtl/>
          <w:lang w:val="fr-FR"/>
        </w:rPr>
        <w:t>’</w:t>
      </w:r>
      <w:r w:rsidRPr="00C3341B">
        <w:rPr>
          <w:rFonts w:ascii="Calibri" w:hAnsi="Calibri" w:cs="Calibri"/>
          <w:i/>
          <w:iCs/>
          <w:sz w:val="24"/>
          <w:szCs w:val="24"/>
          <w:lang w:val="fr-FR"/>
        </w:rPr>
        <w:t>est tout le quartier Montcalm République qui prend un nouveau souffle. De nouvelles rues piétonnes s</w:t>
      </w:r>
      <w:r w:rsidRPr="00C3341B">
        <w:rPr>
          <w:rFonts w:ascii="Calibri" w:hAnsi="Calibri" w:cs="Calibri"/>
          <w:i/>
          <w:iCs/>
          <w:sz w:val="24"/>
          <w:szCs w:val="24"/>
          <w:rtl/>
          <w:lang w:val="fr-FR"/>
        </w:rPr>
        <w:t>’</w:t>
      </w:r>
      <w:r w:rsidRPr="00C3341B">
        <w:rPr>
          <w:rFonts w:ascii="Calibri" w:hAnsi="Calibri" w:cs="Calibri"/>
          <w:i/>
          <w:iCs/>
          <w:sz w:val="24"/>
          <w:szCs w:val="24"/>
          <w:lang w:val="fr-FR"/>
        </w:rPr>
        <w:t>animent et parallèlement d</w:t>
      </w:r>
      <w:r w:rsidRPr="00C3341B">
        <w:rPr>
          <w:rFonts w:ascii="Calibri" w:hAnsi="Calibri" w:cs="Calibri"/>
          <w:i/>
          <w:iCs/>
          <w:sz w:val="24"/>
          <w:szCs w:val="24"/>
          <w:rtl/>
          <w:lang w:val="fr-FR"/>
        </w:rPr>
        <w:t>’</w:t>
      </w:r>
      <w:r w:rsidRPr="00C3341B">
        <w:rPr>
          <w:rFonts w:ascii="Calibri" w:hAnsi="Calibri" w:cs="Calibri"/>
          <w:i/>
          <w:iCs/>
          <w:sz w:val="24"/>
          <w:szCs w:val="24"/>
          <w:lang w:val="fr-FR"/>
        </w:rPr>
        <w:t>autres projets fleurissent ou vont voir le jour à moyen terme (commerces, hôtels, parc de stationnement, projets immobiliers privés, centre d</w:t>
      </w:r>
      <w:r w:rsidRPr="00C3341B">
        <w:rPr>
          <w:rFonts w:ascii="Calibri" w:hAnsi="Calibri" w:cs="Calibri"/>
          <w:i/>
          <w:iCs/>
          <w:sz w:val="24"/>
          <w:szCs w:val="24"/>
          <w:rtl/>
          <w:lang w:val="fr-FR"/>
        </w:rPr>
        <w:t>’</w:t>
      </w:r>
      <w:r w:rsidRPr="00C3341B">
        <w:rPr>
          <w:rFonts w:ascii="Calibri" w:hAnsi="Calibri" w:cs="Calibri"/>
          <w:i/>
          <w:iCs/>
          <w:sz w:val="24"/>
          <w:szCs w:val="24"/>
          <w:lang w:val="fr-FR"/>
        </w:rPr>
        <w:t xml:space="preserve">art consacré à Claude </w:t>
      </w:r>
      <w:proofErr w:type="spellStart"/>
      <w:r w:rsidRPr="00C3341B">
        <w:rPr>
          <w:rFonts w:ascii="Calibri" w:hAnsi="Calibri" w:cs="Calibri"/>
          <w:i/>
          <w:iCs/>
          <w:sz w:val="24"/>
          <w:szCs w:val="24"/>
          <w:lang w:val="fr-FR"/>
        </w:rPr>
        <w:t>V</w:t>
      </w:r>
      <w:r w:rsidR="00454494" w:rsidRPr="00C3341B">
        <w:rPr>
          <w:rFonts w:ascii="Calibri" w:hAnsi="Calibri" w:cs="Calibri"/>
          <w:i/>
          <w:iCs/>
          <w:sz w:val="24"/>
          <w:szCs w:val="24"/>
          <w:lang w:val="fr-FR"/>
        </w:rPr>
        <w:t>iallat</w:t>
      </w:r>
      <w:proofErr w:type="spellEnd"/>
      <w:r w:rsidRPr="00C3341B">
        <w:rPr>
          <w:rFonts w:ascii="Calibri" w:hAnsi="Calibri" w:cs="Calibri"/>
          <w:i/>
          <w:iCs/>
          <w:sz w:val="24"/>
          <w:szCs w:val="24"/>
          <w:lang w:val="fr-FR"/>
        </w:rPr>
        <w:t xml:space="preserve"> dans la chapelle Saint Joseph…). »</w:t>
      </w:r>
    </w:p>
    <w:p w14:paraId="38E703D5" w14:textId="77777777" w:rsidR="0029430E" w:rsidRPr="0029430E" w:rsidRDefault="0029430E" w:rsidP="009B0F7A">
      <w:pPr>
        <w:pStyle w:val="Corps"/>
        <w:jc w:val="both"/>
        <w:rPr>
          <w:rFonts w:ascii="Calibri" w:hAnsi="Calibri" w:cs="Calibri"/>
          <w:i/>
          <w:iCs/>
          <w:sz w:val="24"/>
          <w:szCs w:val="24"/>
          <w:lang w:val="fr-FR"/>
        </w:rPr>
      </w:pPr>
    </w:p>
    <w:p w14:paraId="49B45C8D" w14:textId="77777777" w:rsidR="006979E4" w:rsidRPr="004407CD" w:rsidRDefault="006979E4" w:rsidP="006979E4">
      <w:pPr>
        <w:pStyle w:val="Corps"/>
        <w:jc w:val="both"/>
        <w:rPr>
          <w:rFonts w:ascii="Calibri" w:hAnsi="Calibri" w:cs="Calibri"/>
          <w:b/>
          <w:bCs/>
          <w:sz w:val="24"/>
          <w:szCs w:val="24"/>
          <w:lang w:val="fr-FR"/>
        </w:rPr>
      </w:pPr>
      <w:r w:rsidRPr="008D0B9A">
        <w:rPr>
          <w:rFonts w:ascii="Calibri" w:hAnsi="Calibri" w:cs="Calibri"/>
          <w:b/>
          <w:bCs/>
          <w:sz w:val="24"/>
          <w:szCs w:val="24"/>
          <w:lang w:val="fr-FR"/>
        </w:rPr>
        <w:t>Franck Proust, Président de Nîmes Métropole</w:t>
      </w:r>
    </w:p>
    <w:p w14:paraId="274F5C46" w14:textId="2B3C1FB1" w:rsidR="006979E4" w:rsidRPr="00124062" w:rsidRDefault="00C3341B" w:rsidP="006979E4">
      <w:pPr>
        <w:pStyle w:val="Corps"/>
        <w:jc w:val="both"/>
        <w:rPr>
          <w:rFonts w:ascii="Calibri" w:hAnsi="Calibri" w:cs="Calibri"/>
          <w:i/>
          <w:iCs/>
          <w:sz w:val="24"/>
          <w:szCs w:val="24"/>
          <w:lang w:val="fr-FR"/>
        </w:rPr>
      </w:pPr>
      <w:r w:rsidRPr="00124062">
        <w:rPr>
          <w:rFonts w:ascii="Calibri" w:hAnsi="Calibri" w:cs="Calibri"/>
          <w:i/>
          <w:iCs/>
          <w:sz w:val="24"/>
          <w:szCs w:val="24"/>
          <w:lang w:val="fr-FR"/>
        </w:rPr>
        <w:t>« Nîmes</w:t>
      </w:r>
      <w:r w:rsidR="006979E4" w:rsidRPr="00124062">
        <w:rPr>
          <w:rFonts w:ascii="Calibri" w:hAnsi="Calibri" w:cs="Calibri"/>
          <w:i/>
          <w:iCs/>
          <w:sz w:val="24"/>
          <w:szCs w:val="24"/>
          <w:lang w:val="fr-FR"/>
        </w:rPr>
        <w:t xml:space="preserve"> Métropole voit dans ce Centre des congrès, un atout de plus pour l</w:t>
      </w:r>
      <w:r w:rsidR="006979E4" w:rsidRPr="00124062">
        <w:rPr>
          <w:rFonts w:ascii="Calibri" w:hAnsi="Calibri" w:cs="Calibri"/>
          <w:i/>
          <w:iCs/>
          <w:sz w:val="24"/>
          <w:szCs w:val="24"/>
          <w:rtl/>
          <w:lang w:val="fr-FR"/>
        </w:rPr>
        <w:t>’</w:t>
      </w:r>
      <w:r w:rsidR="006979E4" w:rsidRPr="00124062">
        <w:rPr>
          <w:rFonts w:ascii="Calibri" w:hAnsi="Calibri" w:cs="Calibri"/>
          <w:i/>
          <w:iCs/>
          <w:sz w:val="24"/>
          <w:szCs w:val="24"/>
          <w:lang w:val="fr-FR"/>
        </w:rPr>
        <w:t>attractivité et le dynamisme de notre tissu économique. L’économie touristique en plein essor de notre cité aura désormais l</w:t>
      </w:r>
      <w:r w:rsidR="006979E4" w:rsidRPr="00124062">
        <w:rPr>
          <w:rFonts w:ascii="Calibri" w:hAnsi="Calibri" w:cs="Calibri"/>
          <w:i/>
          <w:iCs/>
          <w:sz w:val="24"/>
          <w:szCs w:val="24"/>
          <w:rtl/>
          <w:lang w:val="fr-FR"/>
        </w:rPr>
        <w:t>’</w:t>
      </w:r>
      <w:r w:rsidR="006979E4" w:rsidRPr="00124062">
        <w:rPr>
          <w:rFonts w:ascii="Calibri" w:hAnsi="Calibri" w:cs="Calibri"/>
          <w:i/>
          <w:iCs/>
          <w:sz w:val="24"/>
          <w:szCs w:val="24"/>
          <w:lang w:val="fr-FR"/>
        </w:rPr>
        <w:t>avantage d’être renforcée par un tourisme d</w:t>
      </w:r>
      <w:r w:rsidR="006979E4" w:rsidRPr="00124062">
        <w:rPr>
          <w:rFonts w:ascii="Calibri" w:hAnsi="Calibri" w:cs="Calibri"/>
          <w:i/>
          <w:iCs/>
          <w:sz w:val="24"/>
          <w:szCs w:val="24"/>
          <w:rtl/>
          <w:lang w:val="fr-FR"/>
        </w:rPr>
        <w:t>’</w:t>
      </w:r>
      <w:r w:rsidR="006979E4" w:rsidRPr="00124062">
        <w:rPr>
          <w:rFonts w:ascii="Calibri" w:hAnsi="Calibri" w:cs="Calibri"/>
          <w:i/>
          <w:iCs/>
          <w:sz w:val="24"/>
          <w:szCs w:val="24"/>
          <w:lang w:val="fr-FR"/>
        </w:rPr>
        <w:t xml:space="preserve">affaires dont les retombées seront une ressource nouvelle pour Nîmes et sa région. </w:t>
      </w:r>
    </w:p>
    <w:p w14:paraId="2A93B51C" w14:textId="77777777" w:rsidR="006979E4" w:rsidRPr="00124062" w:rsidRDefault="006979E4" w:rsidP="006979E4">
      <w:pPr>
        <w:pStyle w:val="Corps"/>
        <w:jc w:val="both"/>
        <w:rPr>
          <w:rFonts w:ascii="Calibri" w:hAnsi="Calibri" w:cs="Calibri"/>
          <w:i/>
          <w:iCs/>
          <w:sz w:val="24"/>
          <w:szCs w:val="24"/>
          <w:lang w:val="fr-FR"/>
        </w:rPr>
      </w:pPr>
      <w:r w:rsidRPr="00124062">
        <w:rPr>
          <w:rFonts w:ascii="Calibri" w:hAnsi="Calibri" w:cs="Calibri"/>
          <w:i/>
          <w:iCs/>
          <w:sz w:val="24"/>
          <w:szCs w:val="24"/>
          <w:lang w:val="fr-FR"/>
        </w:rPr>
        <w:t>Nîmes Métropole a soutenu massivement cette réalisation. C</w:t>
      </w:r>
      <w:r w:rsidRPr="00124062">
        <w:rPr>
          <w:rFonts w:ascii="Calibri" w:hAnsi="Calibri" w:cs="Calibri"/>
          <w:i/>
          <w:iCs/>
          <w:sz w:val="24"/>
          <w:szCs w:val="24"/>
          <w:rtl/>
          <w:lang w:val="fr-FR"/>
        </w:rPr>
        <w:t>’</w:t>
      </w:r>
      <w:r w:rsidRPr="00124062">
        <w:rPr>
          <w:rFonts w:ascii="Calibri" w:hAnsi="Calibri" w:cs="Calibri"/>
          <w:i/>
          <w:iCs/>
          <w:sz w:val="24"/>
          <w:szCs w:val="24"/>
          <w:lang w:val="fr-FR"/>
        </w:rPr>
        <w:t>est un investissement d</w:t>
      </w:r>
      <w:r w:rsidRPr="00124062">
        <w:rPr>
          <w:rFonts w:ascii="Calibri" w:hAnsi="Calibri" w:cs="Calibri"/>
          <w:i/>
          <w:iCs/>
          <w:sz w:val="24"/>
          <w:szCs w:val="24"/>
          <w:rtl/>
          <w:lang w:val="fr-FR"/>
        </w:rPr>
        <w:t>’</w:t>
      </w:r>
      <w:r w:rsidRPr="00124062">
        <w:rPr>
          <w:rFonts w:ascii="Calibri" w:hAnsi="Calibri" w:cs="Calibri"/>
          <w:i/>
          <w:iCs/>
          <w:sz w:val="24"/>
          <w:szCs w:val="24"/>
          <w:lang w:val="fr-FR"/>
        </w:rPr>
        <w:t>avenir pour notre territoire. Cet ensemble de 8500 m</w:t>
      </w:r>
      <w:r w:rsidRPr="00124062">
        <w:rPr>
          <w:rFonts w:ascii="Calibri" w:hAnsi="Calibri" w:cs="Calibri"/>
          <w:i/>
          <w:iCs/>
          <w:sz w:val="24"/>
          <w:szCs w:val="24"/>
          <w:vertAlign w:val="superscript"/>
          <w:lang w:val="fr-FR"/>
        </w:rPr>
        <w:t>2</w:t>
      </w:r>
      <w:r w:rsidRPr="00124062">
        <w:rPr>
          <w:rFonts w:ascii="Calibri" w:hAnsi="Calibri" w:cs="Calibri"/>
          <w:i/>
          <w:iCs/>
          <w:sz w:val="24"/>
          <w:szCs w:val="24"/>
          <w:lang w:val="fr-FR"/>
        </w:rPr>
        <w:t xml:space="preserve"> dans un environnement piétonnisé vient offrir à la fois pour les Nîmois, un cadre de vie apaisé et pour le tourisme d</w:t>
      </w:r>
      <w:r w:rsidRPr="00124062">
        <w:rPr>
          <w:rFonts w:ascii="Calibri" w:hAnsi="Calibri" w:cs="Calibri"/>
          <w:i/>
          <w:iCs/>
          <w:sz w:val="24"/>
          <w:szCs w:val="24"/>
          <w:rtl/>
          <w:lang w:val="fr-FR"/>
        </w:rPr>
        <w:t>’</w:t>
      </w:r>
      <w:r w:rsidRPr="00124062">
        <w:rPr>
          <w:rFonts w:ascii="Calibri" w:hAnsi="Calibri" w:cs="Calibri"/>
          <w:i/>
          <w:iCs/>
          <w:sz w:val="24"/>
          <w:szCs w:val="24"/>
          <w:lang w:val="fr-FR"/>
        </w:rPr>
        <w:t>affaires, un formidable écrin à portée de regard de ce que la Romanité a créé de plus beau. »</w:t>
      </w:r>
    </w:p>
    <w:p w14:paraId="7F97B82D" w14:textId="21C76CB0" w:rsidR="00DB7858" w:rsidRDefault="00DB7858">
      <w:pPr>
        <w:rPr>
          <w:rFonts w:ascii="Calibri" w:hAnsi="Calibri" w:cs="Calibri"/>
          <w:color w:val="000000"/>
          <w:lang w:val="fr-FR" w:eastAsia="fr-FR"/>
          <w14:textOutline w14:w="0" w14:cap="flat" w14:cmpd="sng" w14:algn="ctr">
            <w14:noFill/>
            <w14:prstDash w14:val="solid"/>
            <w14:bevel/>
          </w14:textOutline>
        </w:rPr>
      </w:pPr>
      <w:r>
        <w:rPr>
          <w:rFonts w:ascii="Calibri" w:hAnsi="Calibri" w:cs="Calibri"/>
          <w:lang w:val="fr-FR"/>
        </w:rPr>
        <w:br w:type="page"/>
      </w:r>
    </w:p>
    <w:p w14:paraId="7AA16A16" w14:textId="77777777" w:rsidR="006979E4" w:rsidRDefault="006979E4" w:rsidP="006979E4">
      <w:pPr>
        <w:pStyle w:val="Corps"/>
        <w:jc w:val="both"/>
        <w:rPr>
          <w:rFonts w:ascii="Calibri" w:hAnsi="Calibri" w:cs="Calibri"/>
          <w:sz w:val="24"/>
          <w:szCs w:val="24"/>
          <w:lang w:val="fr-FR"/>
        </w:rPr>
      </w:pPr>
    </w:p>
    <w:p w14:paraId="0293DE24" w14:textId="77777777" w:rsidR="004945CB" w:rsidRPr="00033500" w:rsidRDefault="004945CB" w:rsidP="006979E4">
      <w:pPr>
        <w:pStyle w:val="Corps"/>
        <w:jc w:val="both"/>
        <w:rPr>
          <w:rFonts w:ascii="Calibri" w:hAnsi="Calibri" w:cs="Calibri"/>
          <w:sz w:val="24"/>
          <w:szCs w:val="24"/>
          <w:lang w:val="fr-FR"/>
        </w:rPr>
      </w:pPr>
    </w:p>
    <w:p w14:paraId="7A81A1B6" w14:textId="77777777" w:rsidR="006979E4" w:rsidRPr="002E17E1" w:rsidRDefault="006979E4" w:rsidP="006979E4">
      <w:pPr>
        <w:pStyle w:val="Corps"/>
        <w:jc w:val="both"/>
        <w:rPr>
          <w:rFonts w:ascii="Calibri" w:hAnsi="Calibri" w:cs="Calibri"/>
          <w:b/>
          <w:bCs/>
          <w:sz w:val="24"/>
          <w:szCs w:val="24"/>
          <w:lang w:val="fr-FR"/>
        </w:rPr>
      </w:pPr>
      <w:r w:rsidRPr="002E17E1">
        <w:rPr>
          <w:rFonts w:ascii="Calibri" w:hAnsi="Calibri" w:cs="Calibri"/>
          <w:b/>
          <w:bCs/>
          <w:sz w:val="24"/>
          <w:szCs w:val="24"/>
          <w:lang w:val="fr-FR"/>
        </w:rPr>
        <w:t>Françoise Laurent-</w:t>
      </w:r>
      <w:proofErr w:type="spellStart"/>
      <w:r w:rsidRPr="002E17E1">
        <w:rPr>
          <w:rFonts w:ascii="Calibri" w:hAnsi="Calibri" w:cs="Calibri"/>
          <w:b/>
          <w:bCs/>
          <w:sz w:val="24"/>
          <w:szCs w:val="24"/>
          <w:lang w:val="fr-FR"/>
        </w:rPr>
        <w:t>Perrigot</w:t>
      </w:r>
      <w:proofErr w:type="spellEnd"/>
      <w:r w:rsidRPr="002E17E1">
        <w:rPr>
          <w:rFonts w:ascii="Calibri" w:hAnsi="Calibri" w:cs="Calibri"/>
          <w:b/>
          <w:bCs/>
          <w:sz w:val="24"/>
          <w:szCs w:val="24"/>
          <w:lang w:val="fr-FR"/>
        </w:rPr>
        <w:t>, Présidente du Conseil départemental du Gard</w:t>
      </w:r>
    </w:p>
    <w:p w14:paraId="5A25BDA0" w14:textId="77777777" w:rsidR="006979E4" w:rsidRPr="00124062" w:rsidRDefault="006979E4" w:rsidP="006979E4">
      <w:pPr>
        <w:pStyle w:val="Corps"/>
        <w:jc w:val="both"/>
        <w:rPr>
          <w:rFonts w:ascii="Calibri" w:hAnsi="Calibri" w:cs="Calibri"/>
          <w:i/>
          <w:iCs/>
          <w:sz w:val="24"/>
          <w:szCs w:val="24"/>
          <w:lang w:val="fr-FR"/>
        </w:rPr>
      </w:pPr>
      <w:r w:rsidRPr="00124062">
        <w:rPr>
          <w:rFonts w:ascii="Calibri" w:hAnsi="Calibri" w:cs="Calibri"/>
          <w:i/>
          <w:iCs/>
          <w:sz w:val="24"/>
          <w:szCs w:val="24"/>
          <w:lang w:val="fr-FR"/>
        </w:rPr>
        <w:t>« Dans le cadre de sa politique d</w:t>
      </w:r>
      <w:r w:rsidRPr="00124062">
        <w:rPr>
          <w:rFonts w:ascii="Calibri" w:hAnsi="Calibri" w:cs="Calibri"/>
          <w:i/>
          <w:iCs/>
          <w:sz w:val="24"/>
          <w:szCs w:val="24"/>
          <w:rtl/>
          <w:lang w:val="fr-FR"/>
        </w:rPr>
        <w:t>’</w:t>
      </w:r>
      <w:r w:rsidRPr="00124062">
        <w:rPr>
          <w:rFonts w:ascii="Calibri" w:hAnsi="Calibri" w:cs="Calibri"/>
          <w:i/>
          <w:iCs/>
          <w:sz w:val="24"/>
          <w:szCs w:val="24"/>
          <w:lang w:val="fr-FR"/>
        </w:rPr>
        <w:t>aménagement du territoire, le Conseil départemental du Gard accompagne les grands projets structurants portés par les collectivités locales, au service de l</w:t>
      </w:r>
      <w:r w:rsidRPr="00124062">
        <w:rPr>
          <w:rFonts w:ascii="Calibri" w:hAnsi="Calibri" w:cs="Calibri"/>
          <w:i/>
          <w:iCs/>
          <w:sz w:val="24"/>
          <w:szCs w:val="24"/>
          <w:rtl/>
          <w:lang w:val="fr-FR"/>
        </w:rPr>
        <w:t>’</w:t>
      </w:r>
      <w:r w:rsidRPr="00124062">
        <w:rPr>
          <w:rFonts w:ascii="Calibri" w:hAnsi="Calibri" w:cs="Calibri"/>
          <w:i/>
          <w:iCs/>
          <w:sz w:val="24"/>
          <w:szCs w:val="24"/>
          <w:lang w:val="fr-FR"/>
        </w:rPr>
        <w:t>attractivité, du rayonnement et de la cohésion des territoires.</w:t>
      </w:r>
    </w:p>
    <w:p w14:paraId="74E87C5D" w14:textId="77777777" w:rsidR="006979E4" w:rsidRPr="00124062" w:rsidRDefault="006979E4" w:rsidP="006979E4">
      <w:pPr>
        <w:pStyle w:val="Corps"/>
        <w:jc w:val="both"/>
        <w:rPr>
          <w:rFonts w:ascii="Calibri" w:hAnsi="Calibri" w:cs="Calibri"/>
          <w:i/>
          <w:iCs/>
          <w:sz w:val="24"/>
          <w:szCs w:val="24"/>
          <w:lang w:val="fr-FR"/>
        </w:rPr>
      </w:pPr>
      <w:r w:rsidRPr="00124062">
        <w:rPr>
          <w:rFonts w:ascii="Calibri" w:hAnsi="Calibri" w:cs="Calibri"/>
          <w:i/>
          <w:iCs/>
          <w:sz w:val="24"/>
          <w:szCs w:val="24"/>
          <w:lang w:val="fr-FR"/>
        </w:rPr>
        <w:t>La construction du Centre des Congrès de Nîmes, soutenue par le Conseil départemental à travers un Dossier d</w:t>
      </w:r>
      <w:r w:rsidRPr="00124062">
        <w:rPr>
          <w:rFonts w:ascii="Calibri" w:hAnsi="Calibri" w:cs="Calibri"/>
          <w:i/>
          <w:iCs/>
          <w:sz w:val="24"/>
          <w:szCs w:val="24"/>
          <w:rtl/>
          <w:lang w:val="fr-FR"/>
        </w:rPr>
        <w:t>’</w:t>
      </w:r>
      <w:r w:rsidRPr="00124062">
        <w:rPr>
          <w:rFonts w:ascii="Calibri" w:hAnsi="Calibri" w:cs="Calibri"/>
          <w:i/>
          <w:iCs/>
          <w:sz w:val="24"/>
          <w:szCs w:val="24"/>
          <w:lang w:val="fr-FR"/>
        </w:rPr>
        <w:t>Intérêt Départemental (DID), illustre pleinement cet engagement pour permettre aux communes de concrétiser les projets essentiels à leur développement.</w:t>
      </w:r>
    </w:p>
    <w:p w14:paraId="15F7E271" w14:textId="77777777" w:rsidR="006979E4" w:rsidRPr="00124062" w:rsidRDefault="006979E4" w:rsidP="006979E4">
      <w:pPr>
        <w:pStyle w:val="Corps"/>
        <w:jc w:val="both"/>
        <w:rPr>
          <w:rFonts w:ascii="Calibri" w:hAnsi="Calibri" w:cs="Calibri"/>
          <w:i/>
          <w:iCs/>
          <w:sz w:val="24"/>
          <w:szCs w:val="24"/>
          <w:lang w:val="fr-FR"/>
        </w:rPr>
      </w:pPr>
      <w:r w:rsidRPr="00124062">
        <w:rPr>
          <w:rFonts w:ascii="Calibri" w:hAnsi="Calibri" w:cs="Calibri"/>
          <w:i/>
          <w:iCs/>
          <w:sz w:val="24"/>
          <w:szCs w:val="24"/>
          <w:lang w:val="fr-FR"/>
        </w:rPr>
        <w:t>En soutenant ces initiatives d</w:t>
      </w:r>
      <w:r w:rsidRPr="00124062">
        <w:rPr>
          <w:rFonts w:ascii="Calibri" w:hAnsi="Calibri" w:cs="Calibri"/>
          <w:i/>
          <w:iCs/>
          <w:sz w:val="24"/>
          <w:szCs w:val="24"/>
          <w:rtl/>
          <w:lang w:val="fr-FR"/>
        </w:rPr>
        <w:t>’</w:t>
      </w:r>
      <w:r w:rsidRPr="00124062">
        <w:rPr>
          <w:rFonts w:ascii="Calibri" w:hAnsi="Calibri" w:cs="Calibri"/>
          <w:i/>
          <w:iCs/>
          <w:sz w:val="24"/>
          <w:szCs w:val="24"/>
          <w:lang w:val="fr-FR"/>
        </w:rPr>
        <w:t>envergure, le Conseil départemental réaffirme son rôle moteur et sa volonté de favoriser un aménagement équilibré et durable, garantissant la compétitivité, la qualité de vie et le rayonnement des Gardoises et des Gardois. »</w:t>
      </w:r>
    </w:p>
    <w:p w14:paraId="61B6B6D5" w14:textId="77777777" w:rsidR="006979E4" w:rsidRPr="00033500" w:rsidRDefault="006979E4" w:rsidP="006979E4">
      <w:pPr>
        <w:pStyle w:val="Corps"/>
        <w:jc w:val="both"/>
        <w:rPr>
          <w:rFonts w:ascii="Calibri" w:hAnsi="Calibri" w:cs="Calibri"/>
          <w:sz w:val="24"/>
          <w:szCs w:val="24"/>
          <w:lang w:val="fr-FR"/>
        </w:rPr>
      </w:pPr>
    </w:p>
    <w:p w14:paraId="3990E28B" w14:textId="77777777" w:rsidR="006979E4" w:rsidRPr="008D0B9A" w:rsidRDefault="006979E4" w:rsidP="006979E4">
      <w:pPr>
        <w:pStyle w:val="Corps"/>
        <w:jc w:val="both"/>
        <w:rPr>
          <w:rFonts w:ascii="Calibri" w:hAnsi="Calibri" w:cs="Calibri"/>
          <w:b/>
          <w:bCs/>
          <w:sz w:val="24"/>
          <w:szCs w:val="24"/>
          <w:lang w:val="fr-FR"/>
        </w:rPr>
      </w:pPr>
      <w:r w:rsidRPr="008D0B9A">
        <w:rPr>
          <w:rFonts w:ascii="Calibri" w:hAnsi="Calibri" w:cs="Calibri"/>
          <w:b/>
          <w:bCs/>
          <w:sz w:val="24"/>
          <w:szCs w:val="24"/>
          <w:lang w:val="fr-FR"/>
        </w:rPr>
        <w:t xml:space="preserve">Carole </w:t>
      </w:r>
      <w:proofErr w:type="spellStart"/>
      <w:r w:rsidRPr="008D0B9A">
        <w:rPr>
          <w:rFonts w:ascii="Calibri" w:hAnsi="Calibri" w:cs="Calibri"/>
          <w:b/>
          <w:bCs/>
          <w:sz w:val="24"/>
          <w:szCs w:val="24"/>
          <w:lang w:val="fr-FR"/>
        </w:rPr>
        <w:t>Delga</w:t>
      </w:r>
      <w:proofErr w:type="spellEnd"/>
      <w:r w:rsidRPr="008D0B9A">
        <w:rPr>
          <w:rFonts w:ascii="Calibri" w:hAnsi="Calibri" w:cs="Calibri"/>
          <w:b/>
          <w:bCs/>
          <w:sz w:val="24"/>
          <w:szCs w:val="24"/>
          <w:lang w:val="fr-FR"/>
        </w:rPr>
        <w:t xml:space="preserve">, </w:t>
      </w:r>
      <w:r>
        <w:rPr>
          <w:rFonts w:ascii="Calibri" w:hAnsi="Calibri" w:cs="Calibri"/>
          <w:b/>
          <w:bCs/>
          <w:sz w:val="24"/>
          <w:szCs w:val="24"/>
          <w:lang w:val="fr-FR"/>
        </w:rPr>
        <w:t>a</w:t>
      </w:r>
      <w:r w:rsidRPr="008D0B9A">
        <w:rPr>
          <w:rFonts w:ascii="Calibri" w:hAnsi="Calibri" w:cs="Calibri"/>
          <w:b/>
          <w:bCs/>
          <w:sz w:val="24"/>
          <w:szCs w:val="24"/>
          <w:lang w:val="fr-FR"/>
        </w:rPr>
        <w:t xml:space="preserve">ncienne </w:t>
      </w:r>
      <w:r>
        <w:rPr>
          <w:rFonts w:ascii="Calibri" w:hAnsi="Calibri" w:cs="Calibri"/>
          <w:b/>
          <w:bCs/>
          <w:sz w:val="24"/>
          <w:szCs w:val="24"/>
          <w:lang w:val="fr-FR"/>
        </w:rPr>
        <w:t>M</w:t>
      </w:r>
      <w:r w:rsidRPr="008D0B9A">
        <w:rPr>
          <w:rFonts w:ascii="Calibri" w:hAnsi="Calibri" w:cs="Calibri"/>
          <w:b/>
          <w:bCs/>
          <w:sz w:val="24"/>
          <w:szCs w:val="24"/>
          <w:lang w:val="fr-FR"/>
        </w:rPr>
        <w:t>inistre, Présidente de la Région Occitanie/Pyrénées-Méditerranée</w:t>
      </w:r>
    </w:p>
    <w:p w14:paraId="064FCE2F" w14:textId="27A4CF35" w:rsidR="006979E4" w:rsidRPr="004A0D43" w:rsidRDefault="006979E4" w:rsidP="006979E4">
      <w:pPr>
        <w:pStyle w:val="Corps"/>
        <w:jc w:val="both"/>
        <w:rPr>
          <w:rFonts w:ascii="Calibri" w:hAnsi="Calibri" w:cs="Calibri"/>
          <w:i/>
          <w:iCs/>
          <w:sz w:val="24"/>
          <w:szCs w:val="24"/>
          <w:lang w:val="fr-FR"/>
        </w:rPr>
      </w:pPr>
      <w:r w:rsidRPr="004A0D43">
        <w:rPr>
          <w:rFonts w:ascii="Calibri" w:hAnsi="Calibri" w:cs="Calibri"/>
          <w:i/>
          <w:iCs/>
          <w:sz w:val="24"/>
          <w:szCs w:val="24"/>
          <w:lang w:val="fr-FR"/>
        </w:rPr>
        <w:t>«</w:t>
      </w:r>
      <w:r w:rsidR="00124062" w:rsidRPr="004A0D43">
        <w:rPr>
          <w:rFonts w:ascii="Calibri" w:hAnsi="Calibri" w:cs="Calibri"/>
          <w:i/>
          <w:iCs/>
          <w:sz w:val="24"/>
          <w:szCs w:val="24"/>
          <w:lang w:val="fr-FR"/>
        </w:rPr>
        <w:t> </w:t>
      </w:r>
      <w:r w:rsidRPr="004A0D43">
        <w:rPr>
          <w:rFonts w:ascii="Calibri" w:hAnsi="Calibri" w:cs="Calibri"/>
          <w:i/>
          <w:iCs/>
          <w:sz w:val="24"/>
          <w:szCs w:val="24"/>
          <w:lang w:val="fr-FR"/>
        </w:rPr>
        <w:t>Depuis 2016, j</w:t>
      </w:r>
      <w:r w:rsidRPr="004A0D43">
        <w:rPr>
          <w:rFonts w:ascii="Calibri" w:hAnsi="Calibri" w:cs="Calibri"/>
          <w:i/>
          <w:iCs/>
          <w:sz w:val="24"/>
          <w:szCs w:val="24"/>
          <w:rtl/>
          <w:lang w:val="fr-FR"/>
        </w:rPr>
        <w:t>’</w:t>
      </w:r>
      <w:r w:rsidRPr="004A0D43">
        <w:rPr>
          <w:rFonts w:ascii="Calibri" w:hAnsi="Calibri" w:cs="Calibri"/>
          <w:i/>
          <w:iCs/>
          <w:sz w:val="24"/>
          <w:szCs w:val="24"/>
          <w:lang w:val="fr-FR"/>
        </w:rPr>
        <w:t>ai à cœur d</w:t>
      </w:r>
      <w:r w:rsidRPr="004A0D43">
        <w:rPr>
          <w:rFonts w:ascii="Calibri" w:hAnsi="Calibri" w:cs="Calibri"/>
          <w:i/>
          <w:iCs/>
          <w:sz w:val="24"/>
          <w:szCs w:val="24"/>
          <w:rtl/>
          <w:lang w:val="fr-FR"/>
        </w:rPr>
        <w:t>’</w:t>
      </w:r>
      <w:r w:rsidRPr="004A0D43">
        <w:rPr>
          <w:rFonts w:ascii="Calibri" w:hAnsi="Calibri" w:cs="Calibri"/>
          <w:i/>
          <w:iCs/>
          <w:sz w:val="24"/>
          <w:szCs w:val="24"/>
          <w:lang w:val="fr-FR"/>
        </w:rPr>
        <w:t>assurer un équilibre entre tous les territoires, afin que chaque habitant ait la possibilité de travailler, se déplacer, se former, se soigner et s</w:t>
      </w:r>
      <w:r w:rsidRPr="004A0D43">
        <w:rPr>
          <w:rFonts w:ascii="Calibri" w:hAnsi="Calibri" w:cs="Calibri"/>
          <w:i/>
          <w:iCs/>
          <w:sz w:val="24"/>
          <w:szCs w:val="24"/>
          <w:rtl/>
          <w:lang w:val="fr-FR"/>
        </w:rPr>
        <w:t>’</w:t>
      </w:r>
      <w:r w:rsidRPr="004A0D43">
        <w:rPr>
          <w:rFonts w:ascii="Calibri" w:hAnsi="Calibri" w:cs="Calibri"/>
          <w:i/>
          <w:iCs/>
          <w:sz w:val="24"/>
          <w:szCs w:val="24"/>
          <w:lang w:val="fr-FR"/>
        </w:rPr>
        <w:t xml:space="preserve">ouvrir au monde. </w:t>
      </w:r>
    </w:p>
    <w:p w14:paraId="3EA592D4" w14:textId="77777777" w:rsidR="006979E4" w:rsidRPr="004A0D43" w:rsidRDefault="006979E4" w:rsidP="006979E4">
      <w:pPr>
        <w:pStyle w:val="Corps"/>
        <w:jc w:val="both"/>
        <w:rPr>
          <w:rFonts w:ascii="Calibri" w:hAnsi="Calibri" w:cs="Calibri"/>
          <w:i/>
          <w:iCs/>
          <w:sz w:val="24"/>
          <w:szCs w:val="24"/>
          <w:lang w:val="fr-FR"/>
        </w:rPr>
      </w:pPr>
      <w:r w:rsidRPr="004A0D43">
        <w:rPr>
          <w:rFonts w:ascii="Calibri" w:hAnsi="Calibri" w:cs="Calibri"/>
          <w:i/>
          <w:iCs/>
          <w:sz w:val="24"/>
          <w:szCs w:val="24"/>
          <w:lang w:val="fr-FR"/>
        </w:rPr>
        <w:t>Il est essentiel à mes yeux que personne ne se sente enfermé dans son territoire ou sa condition. Ainsi, à Nîmes, nous avons investi pour l</w:t>
      </w:r>
      <w:r w:rsidRPr="004A0D43">
        <w:rPr>
          <w:rFonts w:ascii="Calibri" w:hAnsi="Calibri" w:cs="Calibri"/>
          <w:i/>
          <w:iCs/>
          <w:sz w:val="24"/>
          <w:szCs w:val="24"/>
          <w:rtl/>
          <w:lang w:val="fr-FR"/>
        </w:rPr>
        <w:t>’</w:t>
      </w:r>
      <w:r w:rsidRPr="004A0D43">
        <w:rPr>
          <w:rFonts w:ascii="Calibri" w:hAnsi="Calibri" w:cs="Calibri"/>
          <w:i/>
          <w:iCs/>
          <w:sz w:val="24"/>
          <w:szCs w:val="24"/>
          <w:lang w:val="fr-FR"/>
        </w:rPr>
        <w:t>ouverture du nouveau centre des congrès, qui dynamisera l’économie et l</w:t>
      </w:r>
      <w:r w:rsidRPr="004A0D43">
        <w:rPr>
          <w:rFonts w:ascii="Calibri" w:hAnsi="Calibri" w:cs="Calibri"/>
          <w:i/>
          <w:iCs/>
          <w:sz w:val="24"/>
          <w:szCs w:val="24"/>
          <w:rtl/>
          <w:lang w:val="fr-FR"/>
        </w:rPr>
        <w:t>’</w:t>
      </w:r>
      <w:r w:rsidRPr="004A0D43">
        <w:rPr>
          <w:rFonts w:ascii="Calibri" w:hAnsi="Calibri" w:cs="Calibri"/>
          <w:i/>
          <w:iCs/>
          <w:sz w:val="24"/>
          <w:szCs w:val="24"/>
          <w:lang w:val="fr-FR"/>
        </w:rPr>
        <w:t xml:space="preserve">attractivité du territoire, et ouvrira de nouveaux horizons culturels en complément de Paloma. </w:t>
      </w:r>
    </w:p>
    <w:p w14:paraId="70FE99DE" w14:textId="1D934303" w:rsidR="006979E4" w:rsidRPr="004A0D43" w:rsidRDefault="006979E4" w:rsidP="006979E4">
      <w:pPr>
        <w:pStyle w:val="Corps"/>
        <w:jc w:val="both"/>
        <w:rPr>
          <w:rFonts w:ascii="Calibri" w:hAnsi="Calibri" w:cs="Calibri"/>
          <w:i/>
          <w:iCs/>
          <w:sz w:val="24"/>
          <w:szCs w:val="24"/>
          <w:lang w:val="fr-FR"/>
        </w:rPr>
      </w:pPr>
      <w:r w:rsidRPr="004A0D43">
        <w:rPr>
          <w:rFonts w:ascii="Calibri" w:hAnsi="Calibri" w:cs="Calibri"/>
          <w:i/>
          <w:iCs/>
          <w:sz w:val="24"/>
          <w:szCs w:val="24"/>
          <w:lang w:val="fr-FR"/>
        </w:rPr>
        <w:t xml:space="preserve">Nous avons également financé la création de la ligne de </w:t>
      </w:r>
      <w:proofErr w:type="spellStart"/>
      <w:r w:rsidRPr="004A0D43">
        <w:rPr>
          <w:rFonts w:ascii="Calibri" w:hAnsi="Calibri" w:cs="Calibri"/>
          <w:i/>
          <w:iCs/>
          <w:sz w:val="24"/>
          <w:szCs w:val="24"/>
          <w:lang w:val="fr-FR"/>
        </w:rPr>
        <w:t>Trambus</w:t>
      </w:r>
      <w:proofErr w:type="spellEnd"/>
      <w:r w:rsidRPr="004A0D43">
        <w:rPr>
          <w:rFonts w:ascii="Calibri" w:hAnsi="Calibri" w:cs="Calibri"/>
          <w:i/>
          <w:iCs/>
          <w:sz w:val="24"/>
          <w:szCs w:val="24"/>
          <w:lang w:val="fr-FR"/>
        </w:rPr>
        <w:t xml:space="preserve"> T2, la rénovation et extension du site Hoche de l</w:t>
      </w:r>
      <w:r w:rsidRPr="004A0D43">
        <w:rPr>
          <w:rFonts w:ascii="Calibri" w:hAnsi="Calibri" w:cs="Calibri"/>
          <w:i/>
          <w:iCs/>
          <w:sz w:val="24"/>
          <w:szCs w:val="24"/>
          <w:rtl/>
          <w:lang w:val="fr-FR"/>
        </w:rPr>
        <w:t>’</w:t>
      </w:r>
      <w:r w:rsidRPr="004A0D43">
        <w:rPr>
          <w:rFonts w:ascii="Calibri" w:hAnsi="Calibri" w:cs="Calibri"/>
          <w:i/>
          <w:iCs/>
          <w:sz w:val="24"/>
          <w:szCs w:val="24"/>
          <w:lang w:val="fr-FR"/>
        </w:rPr>
        <w:t>Université, l’équipement des urgences du CHU ou encore la restructuration de l</w:t>
      </w:r>
      <w:r w:rsidRPr="004A0D43">
        <w:rPr>
          <w:rFonts w:ascii="Calibri" w:hAnsi="Calibri" w:cs="Calibri"/>
          <w:i/>
          <w:iCs/>
          <w:sz w:val="24"/>
          <w:szCs w:val="24"/>
          <w:rtl/>
          <w:lang w:val="fr-FR"/>
        </w:rPr>
        <w:t>’</w:t>
      </w:r>
      <w:r w:rsidRPr="004A0D43">
        <w:rPr>
          <w:rFonts w:ascii="Calibri" w:hAnsi="Calibri" w:cs="Calibri"/>
          <w:i/>
          <w:iCs/>
          <w:sz w:val="24"/>
          <w:szCs w:val="24"/>
          <w:lang w:val="fr-FR"/>
        </w:rPr>
        <w:t>externat du lycée Albert Camus et la création d</w:t>
      </w:r>
      <w:r w:rsidRPr="004A0D43">
        <w:rPr>
          <w:rFonts w:ascii="Calibri" w:hAnsi="Calibri" w:cs="Calibri"/>
          <w:i/>
          <w:iCs/>
          <w:sz w:val="24"/>
          <w:szCs w:val="24"/>
          <w:rtl/>
          <w:lang w:val="fr-FR"/>
        </w:rPr>
        <w:t>’</w:t>
      </w:r>
      <w:r w:rsidRPr="004A0D43">
        <w:rPr>
          <w:rFonts w:ascii="Calibri" w:hAnsi="Calibri" w:cs="Calibri"/>
          <w:i/>
          <w:iCs/>
          <w:sz w:val="24"/>
          <w:szCs w:val="24"/>
          <w:lang w:val="fr-FR"/>
        </w:rPr>
        <w:t>une équipe de médiation dans les quartiers populaires. Ainsi, en près de 10 ans, ce sont 378 M€ que nous avons mobilisés pour les Nîmoises et les Nîmois, soit 2509</w:t>
      </w:r>
      <w:r w:rsidR="00EA1986" w:rsidRPr="004A0D43">
        <w:rPr>
          <w:rFonts w:ascii="Calibri" w:hAnsi="Calibri" w:cs="Calibri"/>
          <w:i/>
          <w:iCs/>
          <w:sz w:val="24"/>
          <w:szCs w:val="24"/>
          <w:lang w:val="fr-FR"/>
        </w:rPr>
        <w:t xml:space="preserve"> </w:t>
      </w:r>
      <w:r w:rsidRPr="004A0D43">
        <w:rPr>
          <w:rFonts w:ascii="Calibri" w:hAnsi="Calibri" w:cs="Calibri"/>
          <w:i/>
          <w:iCs/>
          <w:sz w:val="24"/>
          <w:szCs w:val="24"/>
          <w:lang w:val="fr-FR"/>
        </w:rPr>
        <w:t>€ par habitant</w:t>
      </w:r>
      <w:r w:rsidR="00EA1986" w:rsidRPr="004A0D43">
        <w:rPr>
          <w:rFonts w:ascii="Calibri" w:hAnsi="Calibri" w:cs="Calibri"/>
          <w:i/>
          <w:iCs/>
          <w:sz w:val="24"/>
          <w:szCs w:val="24"/>
          <w:lang w:val="fr-FR"/>
        </w:rPr>
        <w:t>.</w:t>
      </w:r>
      <w:r w:rsidRPr="004A0D43">
        <w:rPr>
          <w:rFonts w:ascii="Calibri" w:hAnsi="Calibri" w:cs="Calibri"/>
          <w:i/>
          <w:iCs/>
          <w:sz w:val="24"/>
          <w:szCs w:val="24"/>
          <w:lang w:val="fr-FR"/>
        </w:rPr>
        <w:t> »</w:t>
      </w:r>
    </w:p>
    <w:p w14:paraId="7261C518" w14:textId="77777777" w:rsidR="006979E4" w:rsidRDefault="006979E4" w:rsidP="006979E4">
      <w:pPr>
        <w:pStyle w:val="Corps"/>
        <w:jc w:val="both"/>
        <w:rPr>
          <w:rFonts w:ascii="Calibri" w:hAnsi="Calibri" w:cs="Calibri"/>
          <w:sz w:val="24"/>
          <w:szCs w:val="24"/>
          <w:lang w:val="fr-FR"/>
        </w:rPr>
      </w:pPr>
    </w:p>
    <w:p w14:paraId="2BD315D8" w14:textId="77777777" w:rsidR="006979E4" w:rsidRPr="00305C06" w:rsidRDefault="006979E4" w:rsidP="006979E4">
      <w:pPr>
        <w:pStyle w:val="Corps"/>
        <w:jc w:val="both"/>
        <w:rPr>
          <w:rFonts w:ascii="Calibri" w:hAnsi="Calibri" w:cs="Calibri"/>
          <w:b/>
          <w:bCs/>
          <w:sz w:val="24"/>
          <w:szCs w:val="24"/>
          <w:lang w:val="fr-FR"/>
        </w:rPr>
      </w:pPr>
      <w:r w:rsidRPr="00305C06">
        <w:rPr>
          <w:rFonts w:ascii="Calibri" w:hAnsi="Calibri" w:cs="Calibri"/>
          <w:b/>
          <w:bCs/>
          <w:sz w:val="24"/>
          <w:szCs w:val="24"/>
          <w:lang w:val="fr-FR"/>
        </w:rPr>
        <w:t>Jérôme Bonet - Préfet du Gard</w:t>
      </w:r>
    </w:p>
    <w:p w14:paraId="5BF9B724" w14:textId="221D6D67" w:rsidR="006979E4" w:rsidRPr="004A0D43" w:rsidRDefault="0089106C" w:rsidP="006979E4">
      <w:pPr>
        <w:pStyle w:val="Corps"/>
        <w:jc w:val="both"/>
        <w:rPr>
          <w:rFonts w:ascii="Calibri" w:hAnsi="Calibri" w:cs="Calibri"/>
          <w:i/>
          <w:iCs/>
          <w:sz w:val="24"/>
          <w:szCs w:val="24"/>
          <w:lang w:val="fr-FR"/>
        </w:rPr>
      </w:pPr>
      <w:r w:rsidRPr="004A0D43">
        <w:rPr>
          <w:rFonts w:ascii="Calibri" w:hAnsi="Calibri" w:cs="Calibri"/>
          <w:i/>
          <w:iCs/>
          <w:sz w:val="24"/>
          <w:szCs w:val="24"/>
          <w:lang w:val="fr-FR"/>
        </w:rPr>
        <w:t>« </w:t>
      </w:r>
      <w:r w:rsidR="006979E4" w:rsidRPr="004A0D43">
        <w:rPr>
          <w:rFonts w:ascii="Calibri" w:hAnsi="Calibri" w:cs="Calibri"/>
          <w:i/>
          <w:iCs/>
          <w:sz w:val="24"/>
          <w:szCs w:val="24"/>
          <w:lang w:val="fr-FR"/>
        </w:rPr>
        <w:t>Le Centre des congrès h2 de Nîmes est une installation publique d</w:t>
      </w:r>
      <w:r w:rsidR="006979E4" w:rsidRPr="004A0D43">
        <w:rPr>
          <w:rFonts w:ascii="Calibri" w:hAnsi="Calibri" w:cs="Calibri"/>
          <w:i/>
          <w:iCs/>
          <w:sz w:val="24"/>
          <w:szCs w:val="24"/>
          <w:rtl/>
          <w:lang w:val="fr-FR"/>
        </w:rPr>
        <w:t>’</w:t>
      </w:r>
      <w:r w:rsidR="006979E4" w:rsidRPr="004A0D43">
        <w:rPr>
          <w:rFonts w:ascii="Calibri" w:hAnsi="Calibri" w:cs="Calibri"/>
          <w:i/>
          <w:iCs/>
          <w:sz w:val="24"/>
          <w:szCs w:val="24"/>
          <w:lang w:val="fr-FR"/>
        </w:rPr>
        <w:t>envergure permettant de renforcer le niveau d’équipement du territoire et son développement économique. Cet investissement constitue un atout d</w:t>
      </w:r>
      <w:r w:rsidR="006979E4" w:rsidRPr="004A0D43">
        <w:rPr>
          <w:rFonts w:ascii="Calibri" w:hAnsi="Calibri" w:cs="Calibri"/>
          <w:i/>
          <w:iCs/>
          <w:sz w:val="24"/>
          <w:szCs w:val="24"/>
          <w:rtl/>
          <w:lang w:val="fr-FR"/>
        </w:rPr>
        <w:t>’</w:t>
      </w:r>
      <w:r w:rsidR="006979E4" w:rsidRPr="004A0D43">
        <w:rPr>
          <w:rFonts w:ascii="Calibri" w:hAnsi="Calibri" w:cs="Calibri"/>
          <w:i/>
          <w:iCs/>
          <w:sz w:val="24"/>
          <w:szCs w:val="24"/>
          <w:lang w:val="fr-FR"/>
        </w:rPr>
        <w:t>attractivité et de rayonnement territorial.</w:t>
      </w:r>
    </w:p>
    <w:p w14:paraId="15F3B859" w14:textId="7ACC82E9" w:rsidR="006979E4" w:rsidRPr="004A0D43" w:rsidRDefault="006979E4" w:rsidP="006979E4">
      <w:pPr>
        <w:pStyle w:val="Corps"/>
        <w:jc w:val="both"/>
        <w:rPr>
          <w:rFonts w:ascii="Calibri" w:hAnsi="Calibri" w:cs="Calibri"/>
          <w:i/>
          <w:iCs/>
          <w:sz w:val="24"/>
          <w:szCs w:val="24"/>
          <w:lang w:val="fr-FR"/>
        </w:rPr>
      </w:pPr>
      <w:r w:rsidRPr="004A0D43">
        <w:rPr>
          <w:rFonts w:ascii="Calibri" w:hAnsi="Calibri" w:cs="Calibri"/>
          <w:i/>
          <w:iCs/>
          <w:sz w:val="24"/>
          <w:szCs w:val="24"/>
          <w:lang w:val="fr-FR"/>
        </w:rPr>
        <w:t>Ce tout nouveau bâtiment se distingue par ailleurs par des objectifs environnementaux ambitieux tels que l</w:t>
      </w:r>
      <w:r w:rsidRPr="004A0D43">
        <w:rPr>
          <w:rFonts w:ascii="Calibri" w:hAnsi="Calibri" w:cs="Calibri"/>
          <w:i/>
          <w:iCs/>
          <w:sz w:val="24"/>
          <w:szCs w:val="24"/>
          <w:rtl/>
          <w:lang w:val="fr-FR"/>
        </w:rPr>
        <w:t>’</w:t>
      </w:r>
      <w:proofErr w:type="spellStart"/>
      <w:r w:rsidRPr="004A0D43">
        <w:rPr>
          <w:rFonts w:ascii="Calibri" w:hAnsi="Calibri" w:cs="Calibri"/>
          <w:i/>
          <w:iCs/>
          <w:sz w:val="24"/>
          <w:szCs w:val="24"/>
          <w:lang w:val="fr-FR"/>
        </w:rPr>
        <w:t>auto-fourniture</w:t>
      </w:r>
      <w:proofErr w:type="spellEnd"/>
      <w:r w:rsidRPr="004A0D43">
        <w:rPr>
          <w:rFonts w:ascii="Calibri" w:hAnsi="Calibri" w:cs="Calibri"/>
          <w:i/>
          <w:iCs/>
          <w:sz w:val="24"/>
          <w:szCs w:val="24"/>
          <w:lang w:val="fr-FR"/>
        </w:rPr>
        <w:t xml:space="preserve"> de 90 % de ses besoins de chauffage et de rafraîchissement. Cette construction urbaine durable, basée sur des matériaux biosourcés et/ou recyclés, vise à évoluer vers une autoconsommation et autonomie énergétique.</w:t>
      </w:r>
      <w:r w:rsidR="0089106C" w:rsidRPr="004A0D43">
        <w:rPr>
          <w:rFonts w:ascii="Calibri" w:hAnsi="Calibri" w:cs="Calibri"/>
          <w:i/>
          <w:iCs/>
          <w:sz w:val="24"/>
          <w:szCs w:val="24"/>
          <w:lang w:val="fr-FR"/>
        </w:rPr>
        <w:t> »</w:t>
      </w:r>
    </w:p>
    <w:p w14:paraId="57614581" w14:textId="77777777" w:rsidR="006979E4" w:rsidRPr="00033500" w:rsidRDefault="006979E4" w:rsidP="009B0F7A">
      <w:pPr>
        <w:pStyle w:val="Corps"/>
        <w:jc w:val="both"/>
        <w:rPr>
          <w:rFonts w:ascii="Calibri" w:hAnsi="Calibri" w:cs="Calibri"/>
          <w:sz w:val="24"/>
          <w:szCs w:val="24"/>
          <w:lang w:val="fr-FR"/>
        </w:rPr>
      </w:pPr>
    </w:p>
    <w:p w14:paraId="483DE365" w14:textId="53E97938" w:rsidR="00DD3375" w:rsidRDefault="00DD3375" w:rsidP="00EC5F39">
      <w:pPr>
        <w:rPr>
          <w:rFonts w:ascii="Calibri" w:hAnsi="Calibri" w:cs="Calibri"/>
          <w:b/>
          <w:color w:val="000000"/>
          <w:lang w:val="fr-FR" w:eastAsia="fr-FR"/>
          <w14:textOutline w14:w="0" w14:cap="flat" w14:cmpd="sng" w14:algn="ctr">
            <w14:noFill/>
            <w14:prstDash w14:val="solid"/>
            <w14:bevel/>
          </w14:textOutline>
        </w:rPr>
      </w:pPr>
      <w:r>
        <w:rPr>
          <w:rFonts w:ascii="Calibri" w:hAnsi="Calibri" w:cs="Calibri"/>
          <w:b/>
          <w:lang w:val="fr-FR"/>
        </w:rPr>
        <w:br w:type="page"/>
      </w:r>
    </w:p>
    <w:p w14:paraId="70A09DA6" w14:textId="77777777" w:rsidR="004945CB" w:rsidRDefault="004945CB" w:rsidP="00EC5F39">
      <w:pPr>
        <w:pStyle w:val="Corps"/>
        <w:jc w:val="both"/>
        <w:rPr>
          <w:rFonts w:ascii="Calibri" w:hAnsi="Calibri" w:cs="Calibri"/>
          <w:b/>
          <w:sz w:val="24"/>
          <w:szCs w:val="24"/>
          <w:lang w:val="fr-FR"/>
        </w:rPr>
      </w:pPr>
    </w:p>
    <w:p w14:paraId="58814A5F" w14:textId="77777777" w:rsidR="00FB259F" w:rsidRDefault="00FB259F" w:rsidP="00EC5F39">
      <w:pPr>
        <w:pStyle w:val="Corps"/>
        <w:jc w:val="both"/>
        <w:rPr>
          <w:rFonts w:ascii="Calibri" w:hAnsi="Calibri" w:cs="Calibri"/>
          <w:b/>
          <w:sz w:val="24"/>
          <w:szCs w:val="24"/>
          <w:lang w:val="fr-FR"/>
        </w:rPr>
      </w:pPr>
    </w:p>
    <w:p w14:paraId="1691DE50" w14:textId="7DBDACF1" w:rsidR="007631C7" w:rsidRPr="007631C7" w:rsidRDefault="00EF7F75" w:rsidP="00EC5F39">
      <w:pPr>
        <w:pStyle w:val="Corps"/>
        <w:jc w:val="both"/>
        <w:rPr>
          <w:rFonts w:ascii="Calibri" w:hAnsi="Calibri" w:cs="Calibri"/>
          <w:b/>
          <w:sz w:val="24"/>
          <w:szCs w:val="24"/>
          <w:lang w:val="fr-FR"/>
        </w:rPr>
      </w:pPr>
      <w:r>
        <w:rPr>
          <w:rFonts w:ascii="Calibri" w:hAnsi="Calibri" w:cs="Calibri"/>
          <w:b/>
          <w:sz w:val="24"/>
          <w:szCs w:val="24"/>
          <w:lang w:val="fr-FR"/>
        </w:rPr>
        <w:t xml:space="preserve">h2 – </w:t>
      </w:r>
      <w:r w:rsidR="00D40C30">
        <w:rPr>
          <w:rFonts w:ascii="Calibri" w:hAnsi="Calibri" w:cs="Calibri"/>
          <w:b/>
          <w:sz w:val="24"/>
          <w:szCs w:val="24"/>
          <w:lang w:val="fr-FR"/>
        </w:rPr>
        <w:t>Une volonté forte de f</w:t>
      </w:r>
      <w:r>
        <w:rPr>
          <w:rFonts w:ascii="Calibri" w:hAnsi="Calibri" w:cs="Calibri"/>
          <w:b/>
          <w:sz w:val="24"/>
          <w:szCs w:val="24"/>
          <w:lang w:val="fr-FR"/>
        </w:rPr>
        <w:t>aire rayonner Nîmes et dynamiser toute une économie locale</w:t>
      </w:r>
    </w:p>
    <w:p w14:paraId="580286B9" w14:textId="77777777" w:rsidR="00A778B3" w:rsidRDefault="00A778B3" w:rsidP="00EC5F39">
      <w:pPr>
        <w:pStyle w:val="Corps"/>
        <w:jc w:val="both"/>
        <w:rPr>
          <w:rFonts w:ascii="Calibri" w:hAnsi="Calibri" w:cs="Calibri"/>
          <w:sz w:val="24"/>
          <w:szCs w:val="24"/>
          <w:lang w:val="fr-FR"/>
        </w:rPr>
      </w:pPr>
    </w:p>
    <w:p w14:paraId="750A648C" w14:textId="47425D4F" w:rsidR="00057459" w:rsidRDefault="00057459" w:rsidP="00EC5F39">
      <w:pPr>
        <w:pStyle w:val="Corps"/>
        <w:jc w:val="both"/>
        <w:rPr>
          <w:rFonts w:ascii="Calibri" w:hAnsi="Calibri" w:cs="Calibri"/>
          <w:sz w:val="24"/>
          <w:szCs w:val="24"/>
          <w:lang w:val="fr-FR"/>
        </w:rPr>
      </w:pPr>
      <w:r>
        <w:rPr>
          <w:rFonts w:ascii="Calibri" w:hAnsi="Calibri" w:cs="Calibri"/>
          <w:sz w:val="24"/>
          <w:szCs w:val="24"/>
          <w:lang w:val="fr-FR"/>
        </w:rPr>
        <w:t xml:space="preserve">Cet équipement structurant pour la Ville mais aussi pour tout le territoire local </w:t>
      </w:r>
      <w:r w:rsidR="00EF7F75">
        <w:rPr>
          <w:rFonts w:ascii="Calibri" w:hAnsi="Calibri" w:cs="Calibri"/>
          <w:sz w:val="24"/>
          <w:szCs w:val="24"/>
          <w:lang w:val="fr-FR"/>
        </w:rPr>
        <w:t xml:space="preserve">permet de </w:t>
      </w:r>
      <w:r w:rsidR="007631C7">
        <w:rPr>
          <w:rFonts w:ascii="Calibri" w:hAnsi="Calibri" w:cs="Calibri"/>
          <w:sz w:val="24"/>
          <w:szCs w:val="24"/>
          <w:lang w:val="fr-FR"/>
        </w:rPr>
        <w:t>positionne</w:t>
      </w:r>
      <w:r w:rsidR="00EF7F75">
        <w:rPr>
          <w:rFonts w:ascii="Calibri" w:hAnsi="Calibri" w:cs="Calibri"/>
          <w:sz w:val="24"/>
          <w:szCs w:val="24"/>
          <w:lang w:val="fr-FR"/>
        </w:rPr>
        <w:t>r</w:t>
      </w:r>
      <w:r w:rsidR="00E908CC" w:rsidRPr="00033500">
        <w:rPr>
          <w:rFonts w:ascii="Calibri" w:hAnsi="Calibri" w:cs="Calibri"/>
          <w:sz w:val="24"/>
          <w:szCs w:val="24"/>
          <w:lang w:val="fr-FR"/>
        </w:rPr>
        <w:t xml:space="preserve"> Nîmes comme une destination phare du tourisme d</w:t>
      </w:r>
      <w:r w:rsidR="00E908CC" w:rsidRPr="00033500">
        <w:rPr>
          <w:rFonts w:ascii="Calibri" w:hAnsi="Calibri" w:cs="Calibri"/>
          <w:sz w:val="24"/>
          <w:szCs w:val="24"/>
          <w:rtl/>
          <w:lang w:val="fr-FR"/>
        </w:rPr>
        <w:t>’</w:t>
      </w:r>
      <w:r w:rsidR="00E908CC" w:rsidRPr="00033500">
        <w:rPr>
          <w:rFonts w:ascii="Calibri" w:hAnsi="Calibri" w:cs="Calibri"/>
          <w:sz w:val="24"/>
          <w:szCs w:val="24"/>
          <w:lang w:val="fr-FR"/>
        </w:rPr>
        <w:t xml:space="preserve">affaires en Occitanie. h2 </w:t>
      </w:r>
      <w:r w:rsidR="00E908CC" w:rsidRPr="00EF7F75">
        <w:rPr>
          <w:rFonts w:ascii="Calibri" w:hAnsi="Calibri" w:cs="Calibri"/>
          <w:sz w:val="24"/>
          <w:szCs w:val="24"/>
          <w:lang w:val="fr-FR"/>
        </w:rPr>
        <w:t>s</w:t>
      </w:r>
      <w:r w:rsidR="00E908CC" w:rsidRPr="00EF7F75">
        <w:rPr>
          <w:rFonts w:ascii="Calibri" w:hAnsi="Calibri" w:cs="Calibri"/>
          <w:sz w:val="24"/>
          <w:szCs w:val="24"/>
          <w:rtl/>
          <w:lang w:val="fr-FR"/>
        </w:rPr>
        <w:t>’</w:t>
      </w:r>
      <w:r w:rsidR="00E908CC" w:rsidRPr="00EF7F75">
        <w:rPr>
          <w:rFonts w:ascii="Calibri" w:hAnsi="Calibri" w:cs="Calibri"/>
          <w:sz w:val="24"/>
          <w:szCs w:val="24"/>
          <w:lang w:val="fr-FR"/>
        </w:rPr>
        <w:t>inscrit pleinement dans la stratégie de rayonnement de la ville, tout en dynamisant l’économie locale.</w:t>
      </w:r>
      <w:r w:rsidR="00EF7F75" w:rsidRPr="00EF7F75">
        <w:rPr>
          <w:rFonts w:ascii="Calibri" w:hAnsi="Calibri" w:cs="Calibri"/>
          <w:sz w:val="24"/>
          <w:szCs w:val="24"/>
        </w:rPr>
        <w:t xml:space="preserve"> </w:t>
      </w:r>
      <w:r w:rsidR="00EF7F75">
        <w:rPr>
          <w:rFonts w:ascii="Calibri" w:hAnsi="Calibri" w:cs="Calibri"/>
          <w:sz w:val="24"/>
          <w:szCs w:val="24"/>
        </w:rPr>
        <w:t xml:space="preserve">Nîmes </w:t>
      </w:r>
      <w:proofErr w:type="spellStart"/>
      <w:r w:rsidR="00EF7F75">
        <w:rPr>
          <w:rFonts w:ascii="Calibri" w:hAnsi="Calibri" w:cs="Calibri"/>
          <w:sz w:val="24"/>
          <w:szCs w:val="24"/>
        </w:rPr>
        <w:t>bénéficie</w:t>
      </w:r>
      <w:proofErr w:type="spellEnd"/>
      <w:r w:rsidR="00EF7F75" w:rsidRPr="00EF7F75">
        <w:rPr>
          <w:rFonts w:ascii="Calibri" w:hAnsi="Calibri" w:cs="Calibri"/>
          <w:sz w:val="24"/>
          <w:szCs w:val="24"/>
        </w:rPr>
        <w:t xml:space="preserve"> </w:t>
      </w:r>
      <w:proofErr w:type="spellStart"/>
      <w:r w:rsidR="00EF7F75" w:rsidRPr="00EF7F75">
        <w:rPr>
          <w:rFonts w:ascii="Calibri" w:hAnsi="Calibri" w:cs="Calibri"/>
          <w:sz w:val="24"/>
          <w:szCs w:val="24"/>
        </w:rPr>
        <w:t>déjà</w:t>
      </w:r>
      <w:proofErr w:type="spellEnd"/>
      <w:r w:rsidR="00EF7F75" w:rsidRPr="00EF7F75">
        <w:rPr>
          <w:rFonts w:ascii="Calibri" w:hAnsi="Calibri" w:cs="Calibri"/>
          <w:sz w:val="24"/>
          <w:szCs w:val="24"/>
        </w:rPr>
        <w:t xml:space="preserve"> </w:t>
      </w:r>
      <w:proofErr w:type="spellStart"/>
      <w:r w:rsidR="00EF7F75" w:rsidRPr="00EF7F75">
        <w:rPr>
          <w:rFonts w:ascii="Calibri" w:hAnsi="Calibri" w:cs="Calibri"/>
          <w:sz w:val="24"/>
          <w:szCs w:val="24"/>
        </w:rPr>
        <w:t>d’une</w:t>
      </w:r>
      <w:proofErr w:type="spellEnd"/>
      <w:r w:rsidR="00EF7F75" w:rsidRPr="00EF7F75">
        <w:rPr>
          <w:rFonts w:ascii="Calibri" w:hAnsi="Calibri" w:cs="Calibri"/>
          <w:sz w:val="24"/>
          <w:szCs w:val="24"/>
        </w:rPr>
        <w:t xml:space="preserve"> </w:t>
      </w:r>
      <w:r w:rsidR="00EF7F75" w:rsidRPr="00EF7F75">
        <w:rPr>
          <w:rFonts w:ascii="Calibri" w:hAnsi="Calibri" w:cs="Calibri"/>
          <w:sz w:val="24"/>
          <w:szCs w:val="24"/>
          <w:lang w:val="fr-FR"/>
        </w:rPr>
        <w:t>place cen</w:t>
      </w:r>
      <w:r w:rsidR="00EF7F75">
        <w:rPr>
          <w:rFonts w:ascii="Calibri" w:hAnsi="Calibri" w:cs="Calibri"/>
          <w:sz w:val="24"/>
          <w:szCs w:val="24"/>
          <w:lang w:val="fr-FR"/>
        </w:rPr>
        <w:t>trale sur l’arc méditerranéen, la Ville</w:t>
      </w:r>
      <w:r w:rsidR="00EF7F75" w:rsidRPr="00EF7F75">
        <w:rPr>
          <w:rFonts w:ascii="Calibri" w:hAnsi="Calibri" w:cs="Calibri"/>
          <w:sz w:val="24"/>
          <w:szCs w:val="24"/>
          <w:lang w:val="fr-FR"/>
        </w:rPr>
        <w:t xml:space="preserve"> </w:t>
      </w:r>
      <w:r w:rsidR="00EF7F75">
        <w:rPr>
          <w:rFonts w:ascii="Calibri" w:hAnsi="Calibri" w:cs="Calibri"/>
          <w:sz w:val="24"/>
          <w:szCs w:val="24"/>
          <w:lang w:val="fr-FR"/>
        </w:rPr>
        <w:t>détient désormais son équipement structurant pour renforcer son attractivité touristique</w:t>
      </w:r>
      <w:r>
        <w:rPr>
          <w:rFonts w:ascii="Calibri" w:hAnsi="Calibri" w:cs="Calibri"/>
          <w:sz w:val="24"/>
          <w:szCs w:val="24"/>
          <w:lang w:val="fr-FR"/>
        </w:rPr>
        <w:t>.</w:t>
      </w:r>
    </w:p>
    <w:p w14:paraId="2AC0459F" w14:textId="0BB58E65" w:rsidR="00237A41" w:rsidRPr="00033500" w:rsidRDefault="00E908CC" w:rsidP="00EC5F39">
      <w:pPr>
        <w:pStyle w:val="Corps"/>
        <w:jc w:val="both"/>
        <w:rPr>
          <w:rFonts w:ascii="Calibri" w:hAnsi="Calibri" w:cs="Calibri"/>
          <w:sz w:val="24"/>
          <w:szCs w:val="24"/>
          <w:lang w:val="fr-FR"/>
        </w:rPr>
      </w:pPr>
      <w:r w:rsidRPr="00EF7F75">
        <w:rPr>
          <w:rFonts w:ascii="Calibri" w:hAnsi="Calibri" w:cs="Calibri"/>
          <w:sz w:val="24"/>
          <w:szCs w:val="24"/>
          <w:lang w:val="fr-FR"/>
        </w:rPr>
        <w:t>Avec une capacité d</w:t>
      </w:r>
      <w:r w:rsidRPr="00EF7F75">
        <w:rPr>
          <w:rFonts w:ascii="Calibri" w:hAnsi="Calibri" w:cs="Calibri"/>
          <w:sz w:val="24"/>
          <w:szCs w:val="24"/>
          <w:rtl/>
          <w:lang w:val="fr-FR"/>
        </w:rPr>
        <w:t>’</w:t>
      </w:r>
      <w:r w:rsidRPr="00EF7F75">
        <w:rPr>
          <w:rFonts w:ascii="Calibri" w:hAnsi="Calibri" w:cs="Calibri"/>
          <w:sz w:val="24"/>
          <w:szCs w:val="24"/>
          <w:lang w:val="fr-FR"/>
        </w:rPr>
        <w:t xml:space="preserve">accueil jusqu’à </w:t>
      </w:r>
      <w:r w:rsidR="00B73A58">
        <w:rPr>
          <w:rFonts w:ascii="Calibri" w:hAnsi="Calibri" w:cs="Calibri"/>
          <w:sz w:val="24"/>
          <w:szCs w:val="24"/>
          <w:lang w:val="fr-FR"/>
        </w:rPr>
        <w:t>673</w:t>
      </w:r>
      <w:r w:rsidRPr="00EF7F75">
        <w:rPr>
          <w:rFonts w:ascii="Calibri" w:hAnsi="Calibri" w:cs="Calibri"/>
          <w:sz w:val="24"/>
          <w:szCs w:val="24"/>
          <w:lang w:val="fr-FR"/>
        </w:rPr>
        <w:t xml:space="preserve"> personnes en plénière</w:t>
      </w:r>
      <w:r w:rsidRPr="00033500">
        <w:rPr>
          <w:rFonts w:ascii="Calibri" w:hAnsi="Calibri" w:cs="Calibri"/>
          <w:sz w:val="24"/>
          <w:szCs w:val="24"/>
          <w:lang w:val="fr-FR"/>
        </w:rPr>
        <w:t>, h2 répond aux besoins des entreprises locales et internationales, pour attirer des acteurs économiques variés et favorisant les retombées économiques pour les commerces et l</w:t>
      </w:r>
      <w:r w:rsidRPr="00033500">
        <w:rPr>
          <w:rFonts w:ascii="Calibri" w:hAnsi="Calibri" w:cs="Calibri"/>
          <w:sz w:val="24"/>
          <w:szCs w:val="24"/>
          <w:rtl/>
          <w:lang w:val="fr-FR"/>
        </w:rPr>
        <w:t>’</w:t>
      </w:r>
      <w:r w:rsidRPr="00033500">
        <w:rPr>
          <w:rFonts w:ascii="Calibri" w:hAnsi="Calibri" w:cs="Calibri"/>
          <w:sz w:val="24"/>
          <w:szCs w:val="24"/>
          <w:lang w:val="fr-FR"/>
        </w:rPr>
        <w:t>hôtellerie. Dans une logique de désaisonnalisation, h2 permettra de générer une activité soutenue en dehors des périodes touristiques traditionnelles, tout en augmentant la durée des séjours.</w:t>
      </w:r>
    </w:p>
    <w:p w14:paraId="677C3215" w14:textId="1AEB6C40" w:rsidR="007631C7" w:rsidRDefault="00E908CC" w:rsidP="00EC5F39">
      <w:pPr>
        <w:pStyle w:val="Corps"/>
        <w:jc w:val="both"/>
        <w:rPr>
          <w:rFonts w:ascii="Calibri" w:hAnsi="Calibri" w:cs="Calibri"/>
          <w:sz w:val="24"/>
          <w:szCs w:val="24"/>
          <w:lang w:val="fr-FR"/>
        </w:rPr>
      </w:pPr>
      <w:r w:rsidRPr="00033500">
        <w:rPr>
          <w:rFonts w:ascii="Calibri" w:hAnsi="Calibri" w:cs="Calibri"/>
          <w:sz w:val="24"/>
          <w:szCs w:val="24"/>
          <w:lang w:val="fr-FR"/>
        </w:rPr>
        <w:t>S</w:t>
      </w:r>
      <w:r w:rsidRPr="00033500">
        <w:rPr>
          <w:rFonts w:ascii="Calibri" w:hAnsi="Calibri" w:cs="Calibri"/>
          <w:sz w:val="24"/>
          <w:szCs w:val="24"/>
          <w:rtl/>
          <w:lang w:val="fr-FR"/>
        </w:rPr>
        <w:t>’</w:t>
      </w:r>
      <w:r w:rsidRPr="00033500">
        <w:rPr>
          <w:rFonts w:ascii="Calibri" w:hAnsi="Calibri" w:cs="Calibri"/>
          <w:sz w:val="24"/>
          <w:szCs w:val="24"/>
          <w:lang w:val="fr-FR"/>
        </w:rPr>
        <w:t>il sera majoritairement destiné au tourisme d</w:t>
      </w:r>
      <w:r w:rsidRPr="00033500">
        <w:rPr>
          <w:rFonts w:ascii="Calibri" w:hAnsi="Calibri" w:cs="Calibri"/>
          <w:sz w:val="24"/>
          <w:szCs w:val="24"/>
          <w:rtl/>
          <w:lang w:val="fr-FR"/>
        </w:rPr>
        <w:t>’</w:t>
      </w:r>
      <w:r w:rsidRPr="00033500">
        <w:rPr>
          <w:rFonts w:ascii="Calibri" w:hAnsi="Calibri" w:cs="Calibri"/>
          <w:sz w:val="24"/>
          <w:szCs w:val="24"/>
          <w:lang w:val="fr-FR"/>
        </w:rPr>
        <w:t>affaires avec l</w:t>
      </w:r>
      <w:r w:rsidRPr="00033500">
        <w:rPr>
          <w:rFonts w:ascii="Calibri" w:hAnsi="Calibri" w:cs="Calibri"/>
          <w:sz w:val="24"/>
          <w:szCs w:val="24"/>
          <w:rtl/>
          <w:lang w:val="fr-FR"/>
        </w:rPr>
        <w:t>’</w:t>
      </w:r>
      <w:r w:rsidRPr="00033500">
        <w:rPr>
          <w:rFonts w:ascii="Calibri" w:hAnsi="Calibri" w:cs="Calibri"/>
          <w:sz w:val="24"/>
          <w:szCs w:val="24"/>
          <w:lang w:val="fr-FR"/>
        </w:rPr>
        <w:t>organisation de rencontres professionnelles, conventions, séminaires, salons et colloques tout au long de l</w:t>
      </w:r>
      <w:r w:rsidRPr="00033500">
        <w:rPr>
          <w:rFonts w:ascii="Calibri" w:hAnsi="Calibri" w:cs="Calibri"/>
          <w:sz w:val="24"/>
          <w:szCs w:val="24"/>
          <w:rtl/>
          <w:lang w:val="fr-FR"/>
        </w:rPr>
        <w:t>’</w:t>
      </w:r>
      <w:r w:rsidRPr="00033500">
        <w:rPr>
          <w:rFonts w:ascii="Calibri" w:hAnsi="Calibri" w:cs="Calibri"/>
          <w:sz w:val="24"/>
          <w:szCs w:val="24"/>
          <w:lang w:val="fr-FR"/>
        </w:rPr>
        <w:t>année, h2 Centre des congrès a aussi l</w:t>
      </w:r>
      <w:r w:rsidRPr="00033500">
        <w:rPr>
          <w:rFonts w:ascii="Calibri" w:hAnsi="Calibri" w:cs="Calibri"/>
          <w:sz w:val="24"/>
          <w:szCs w:val="24"/>
          <w:rtl/>
          <w:lang w:val="fr-FR"/>
        </w:rPr>
        <w:t>’</w:t>
      </w:r>
      <w:r w:rsidRPr="00033500">
        <w:rPr>
          <w:rFonts w:ascii="Calibri" w:hAnsi="Calibri" w:cs="Calibri"/>
          <w:sz w:val="24"/>
          <w:szCs w:val="24"/>
          <w:lang w:val="fr-FR"/>
        </w:rPr>
        <w:t>ambition de s</w:t>
      </w:r>
      <w:r w:rsidRPr="00033500">
        <w:rPr>
          <w:rFonts w:ascii="Calibri" w:hAnsi="Calibri" w:cs="Calibri"/>
          <w:sz w:val="24"/>
          <w:szCs w:val="24"/>
          <w:rtl/>
          <w:lang w:val="fr-FR"/>
        </w:rPr>
        <w:t>’</w:t>
      </w:r>
      <w:r w:rsidRPr="00033500">
        <w:rPr>
          <w:rFonts w:ascii="Calibri" w:hAnsi="Calibri" w:cs="Calibri"/>
          <w:sz w:val="24"/>
          <w:szCs w:val="24"/>
          <w:lang w:val="fr-FR"/>
        </w:rPr>
        <w:t xml:space="preserve">ancrer dans le quotidien des Nîmois avec une programmation </w:t>
      </w:r>
      <w:r w:rsidR="00D40C30">
        <w:rPr>
          <w:rFonts w:ascii="Calibri" w:hAnsi="Calibri" w:cs="Calibri"/>
          <w:sz w:val="24"/>
          <w:szCs w:val="24"/>
          <w:lang w:val="fr-FR"/>
        </w:rPr>
        <w:t>spécifique durant</w:t>
      </w:r>
      <w:r w:rsidRPr="00033500">
        <w:rPr>
          <w:rFonts w:ascii="Calibri" w:hAnsi="Calibri" w:cs="Calibri"/>
          <w:sz w:val="24"/>
          <w:szCs w:val="24"/>
          <w:lang w:val="fr-FR"/>
        </w:rPr>
        <w:t xml:space="preserve"> certaines périodes de l</w:t>
      </w:r>
      <w:r w:rsidRPr="00033500">
        <w:rPr>
          <w:rFonts w:ascii="Calibri" w:hAnsi="Calibri" w:cs="Calibri"/>
          <w:sz w:val="24"/>
          <w:szCs w:val="24"/>
          <w:rtl/>
          <w:lang w:val="fr-FR"/>
        </w:rPr>
        <w:t>’</w:t>
      </w:r>
      <w:r w:rsidRPr="00033500">
        <w:rPr>
          <w:rFonts w:ascii="Calibri" w:hAnsi="Calibri" w:cs="Calibri"/>
          <w:sz w:val="24"/>
          <w:szCs w:val="24"/>
          <w:lang w:val="fr-FR"/>
        </w:rPr>
        <w:t>année.</w:t>
      </w:r>
    </w:p>
    <w:p w14:paraId="735F499A" w14:textId="77777777" w:rsidR="004978C5" w:rsidRDefault="004978C5" w:rsidP="00EC5F39">
      <w:pPr>
        <w:pStyle w:val="Corps"/>
        <w:jc w:val="both"/>
        <w:rPr>
          <w:rFonts w:ascii="Calibri" w:hAnsi="Calibri" w:cs="Calibri"/>
          <w:sz w:val="24"/>
          <w:szCs w:val="24"/>
          <w:lang w:val="fr-FR"/>
        </w:rPr>
      </w:pPr>
    </w:p>
    <w:p w14:paraId="229A3742" w14:textId="77777777" w:rsidR="00EF7F75" w:rsidRPr="00D40C30" w:rsidRDefault="00D40C30" w:rsidP="00EC5F39">
      <w:pPr>
        <w:pStyle w:val="Corps"/>
        <w:jc w:val="both"/>
        <w:rPr>
          <w:rFonts w:ascii="Calibri" w:hAnsi="Calibri" w:cs="Calibri"/>
          <w:b/>
          <w:sz w:val="24"/>
          <w:szCs w:val="24"/>
          <w:lang w:val="fr-FR"/>
        </w:rPr>
      </w:pPr>
      <w:r>
        <w:rPr>
          <w:rFonts w:ascii="Calibri" w:hAnsi="Calibri" w:cs="Calibri"/>
          <w:b/>
          <w:sz w:val="24"/>
          <w:szCs w:val="24"/>
          <w:lang w:val="fr-FR"/>
        </w:rPr>
        <w:t>U</w:t>
      </w:r>
      <w:r w:rsidRPr="007631C7">
        <w:rPr>
          <w:rFonts w:ascii="Calibri" w:hAnsi="Calibri" w:cs="Calibri"/>
          <w:b/>
          <w:sz w:val="24"/>
          <w:szCs w:val="24"/>
          <w:lang w:val="fr-FR"/>
        </w:rPr>
        <w:t xml:space="preserve">n équipement ouvert sur la cité dans un quartier </w:t>
      </w:r>
      <w:r>
        <w:rPr>
          <w:rFonts w:ascii="Calibri" w:hAnsi="Calibri" w:cs="Calibri"/>
          <w:b/>
          <w:sz w:val="24"/>
          <w:szCs w:val="24"/>
          <w:lang w:val="fr-FR"/>
        </w:rPr>
        <w:t xml:space="preserve">Porte de France </w:t>
      </w:r>
      <w:r w:rsidRPr="007631C7">
        <w:rPr>
          <w:rFonts w:ascii="Calibri" w:hAnsi="Calibri" w:cs="Calibri"/>
          <w:b/>
          <w:sz w:val="24"/>
          <w:szCs w:val="24"/>
          <w:lang w:val="fr-FR"/>
        </w:rPr>
        <w:t>en pleine mutation</w:t>
      </w:r>
    </w:p>
    <w:p w14:paraId="73DFA8FB" w14:textId="77777777" w:rsidR="00A778B3" w:rsidRDefault="00A778B3" w:rsidP="00EC5F39">
      <w:pPr>
        <w:pStyle w:val="Corps"/>
        <w:jc w:val="both"/>
        <w:rPr>
          <w:rFonts w:ascii="Calibri" w:hAnsi="Calibri" w:cs="Calibri"/>
          <w:sz w:val="24"/>
          <w:szCs w:val="24"/>
          <w:lang w:val="fr-FR"/>
        </w:rPr>
      </w:pPr>
    </w:p>
    <w:p w14:paraId="11469A79" w14:textId="73F75E0A" w:rsidR="00574CAF" w:rsidRDefault="00574CAF" w:rsidP="00EC5F39">
      <w:pPr>
        <w:pStyle w:val="Corps"/>
        <w:jc w:val="both"/>
        <w:rPr>
          <w:rFonts w:ascii="Calibri" w:hAnsi="Calibri" w:cs="Calibri"/>
          <w:sz w:val="24"/>
          <w:szCs w:val="24"/>
          <w:lang w:val="fr-FR"/>
        </w:rPr>
      </w:pPr>
      <w:r w:rsidRPr="00574CAF">
        <w:rPr>
          <w:rFonts w:ascii="Calibri" w:hAnsi="Calibri" w:cs="Calibri"/>
          <w:sz w:val="24"/>
          <w:szCs w:val="24"/>
          <w:lang w:val="fr-FR"/>
        </w:rPr>
        <w:t>Alors que la plupart des centres de congrès s’appuient sur un modèle standardisé d’espaces clos, reproductible d’une ville à l’autre, celui de Nîmes fait le pari inverse : une architecture ouverte, dont la singularité vient de son implantation en centre-ville et de son inscription dans le tissu urbain existant</w:t>
      </w:r>
      <w:r>
        <w:rPr>
          <w:rFonts w:ascii="Calibri" w:hAnsi="Calibri" w:cs="Calibri"/>
          <w:sz w:val="24"/>
          <w:szCs w:val="24"/>
          <w:lang w:val="fr-FR"/>
        </w:rPr>
        <w:t>.</w:t>
      </w:r>
    </w:p>
    <w:p w14:paraId="5CA0CFF9" w14:textId="77777777" w:rsidR="007631C7" w:rsidRDefault="007631C7" w:rsidP="00EC5F39">
      <w:pPr>
        <w:pStyle w:val="Corps"/>
        <w:jc w:val="both"/>
        <w:rPr>
          <w:rFonts w:ascii="Calibri" w:hAnsi="Calibri" w:cs="Calibri"/>
          <w:sz w:val="24"/>
          <w:szCs w:val="24"/>
          <w:lang w:val="fr-FR"/>
        </w:rPr>
      </w:pPr>
      <w:r w:rsidRPr="007631C7">
        <w:rPr>
          <w:rFonts w:ascii="Calibri" w:hAnsi="Calibri" w:cs="Calibri"/>
          <w:sz w:val="24"/>
          <w:szCs w:val="24"/>
          <w:lang w:val="fr-FR"/>
        </w:rPr>
        <w:t>L’arrivée de h2 tra</w:t>
      </w:r>
      <w:r w:rsidR="00D40C30">
        <w:rPr>
          <w:rFonts w:ascii="Calibri" w:hAnsi="Calibri" w:cs="Calibri"/>
          <w:sz w:val="24"/>
          <w:szCs w:val="24"/>
          <w:lang w:val="fr-FR"/>
        </w:rPr>
        <w:t>nsforme</w:t>
      </w:r>
      <w:r w:rsidRPr="007631C7">
        <w:rPr>
          <w:rFonts w:ascii="Calibri" w:hAnsi="Calibri" w:cs="Calibri"/>
          <w:sz w:val="24"/>
          <w:szCs w:val="24"/>
          <w:lang w:val="fr-FR"/>
        </w:rPr>
        <w:t xml:space="preserve"> profondément le quartier de la Porte de France, en créant un véritable espace de vie et de dynamisme. En synergie avec les équipements publics existants et le</w:t>
      </w:r>
      <w:r w:rsidR="00D40C30">
        <w:rPr>
          <w:rFonts w:ascii="Calibri" w:hAnsi="Calibri" w:cs="Calibri"/>
          <w:sz w:val="24"/>
          <w:szCs w:val="24"/>
          <w:lang w:val="fr-FR"/>
        </w:rPr>
        <w:t>s monuments patrimoniaux, il refaçonne</w:t>
      </w:r>
      <w:r w:rsidRPr="007631C7">
        <w:rPr>
          <w:rFonts w:ascii="Calibri" w:hAnsi="Calibri" w:cs="Calibri"/>
          <w:sz w:val="24"/>
          <w:szCs w:val="24"/>
          <w:lang w:val="fr-FR"/>
        </w:rPr>
        <w:t xml:space="preserve"> le quartier </w:t>
      </w:r>
      <w:r w:rsidR="00CC5034">
        <w:rPr>
          <w:rFonts w:ascii="Calibri" w:hAnsi="Calibri" w:cs="Calibri"/>
          <w:sz w:val="24"/>
          <w:szCs w:val="24"/>
          <w:lang w:val="fr-FR"/>
        </w:rPr>
        <w:t xml:space="preserve">avec </w:t>
      </w:r>
      <w:r w:rsidR="00CC5034" w:rsidRPr="00CC5034">
        <w:rPr>
          <w:rFonts w:ascii="Calibri" w:hAnsi="Calibri" w:cs="Calibri"/>
          <w:sz w:val="24"/>
          <w:szCs w:val="24"/>
          <w:lang w:val="fr-FR"/>
        </w:rPr>
        <w:t>3500 m</w:t>
      </w:r>
      <w:r w:rsidR="00CC5034" w:rsidRPr="00AC4156">
        <w:rPr>
          <w:rFonts w:ascii="Calibri" w:hAnsi="Calibri" w:cs="Calibri"/>
          <w:sz w:val="24"/>
          <w:szCs w:val="24"/>
          <w:vertAlign w:val="superscript"/>
          <w:lang w:val="fr-FR"/>
        </w:rPr>
        <w:t>2</w:t>
      </w:r>
      <w:r w:rsidR="00CC5034" w:rsidRPr="00CC5034">
        <w:rPr>
          <w:rFonts w:ascii="Calibri" w:hAnsi="Calibri" w:cs="Calibri"/>
          <w:sz w:val="24"/>
          <w:szCs w:val="24"/>
          <w:lang w:val="fr-FR"/>
        </w:rPr>
        <w:t xml:space="preserve"> aménagés autour d'h2, nouveau périmètre piétonnier, prolongement de l’Ecusson.</w:t>
      </w:r>
    </w:p>
    <w:p w14:paraId="20577041" w14:textId="77777777" w:rsidR="00D40C30" w:rsidRDefault="00D40C30" w:rsidP="00EC5F39">
      <w:pPr>
        <w:rPr>
          <w:rFonts w:ascii="Calibri" w:hAnsi="Calibri" w:cs="Calibri"/>
          <w:color w:val="000000"/>
          <w:lang w:val="fr-FR" w:eastAsia="fr-FR"/>
          <w14:textOutline w14:w="0" w14:cap="flat" w14:cmpd="sng" w14:algn="ctr">
            <w14:noFill/>
            <w14:prstDash w14:val="solid"/>
            <w14:bevel/>
          </w14:textOutline>
        </w:rPr>
      </w:pPr>
    </w:p>
    <w:p w14:paraId="557A3D90" w14:textId="77777777" w:rsidR="00D40C30" w:rsidRPr="00D40C30" w:rsidRDefault="00D40C30" w:rsidP="00EC5F39">
      <w:pPr>
        <w:jc w:val="both"/>
        <w:rPr>
          <w:rFonts w:ascii="Calibri" w:hAnsi="Calibri" w:cs="Calibri"/>
          <w:color w:val="000000"/>
          <w:lang w:val="fr-FR" w:eastAsia="fr-FR"/>
          <w14:textOutline w14:w="0" w14:cap="flat" w14:cmpd="sng" w14:algn="ctr">
            <w14:noFill/>
            <w14:prstDash w14:val="solid"/>
            <w14:bevel/>
          </w14:textOutline>
        </w:rPr>
      </w:pPr>
      <w:r w:rsidRPr="00D40C30">
        <w:rPr>
          <w:rFonts w:ascii="Calibri" w:hAnsi="Calibri" w:cs="Calibri"/>
          <w:color w:val="000000"/>
          <w:lang w:val="fr-FR" w:eastAsia="fr-FR"/>
          <w14:textOutline w14:w="0" w14:cap="flat" w14:cmpd="sng" w14:algn="ctr">
            <w14:noFill/>
            <w14:prstDash w14:val="solid"/>
            <w14:bevel/>
          </w14:textOutline>
        </w:rPr>
        <w:t>Au-delà de sa fonction première, le centre des congrès de Nîmes est pensé comme un véritable équipement public ouvert sur la ville. Grâce à la piétonisation de tous ses abords, le bâtiment s’ouvre au quartier : les riverains peuvent le traverser et se l’approprier pleinement. Cette disposition révèle l’ambition du projet : repenser ce qu’est un centre de congrès aujourd’hui et en faire un lieu de vie urbaine, plutôt</w:t>
      </w:r>
      <w:r>
        <w:rPr>
          <w:rFonts w:ascii="Calibri" w:hAnsi="Calibri" w:cs="Calibri"/>
          <w:color w:val="000000"/>
          <w:lang w:val="fr-FR" w:eastAsia="fr-FR"/>
          <w14:textOutline w14:w="0" w14:cap="flat" w14:cmpd="sng" w14:algn="ctr">
            <w14:noFill/>
            <w14:prstDash w14:val="solid"/>
            <w14:bevel/>
          </w14:textOutline>
        </w:rPr>
        <w:t xml:space="preserve"> qu’un simple outil économique.</w:t>
      </w:r>
    </w:p>
    <w:p w14:paraId="4D988FE2" w14:textId="77777777" w:rsidR="00D40C30" w:rsidRPr="007631C7" w:rsidRDefault="00D40C30" w:rsidP="00EC5F39">
      <w:pPr>
        <w:pStyle w:val="Corps"/>
        <w:jc w:val="both"/>
        <w:rPr>
          <w:rFonts w:ascii="Calibri" w:hAnsi="Calibri" w:cs="Calibri"/>
          <w:sz w:val="24"/>
          <w:szCs w:val="24"/>
          <w:lang w:val="fr-FR"/>
        </w:rPr>
      </w:pPr>
    </w:p>
    <w:p w14:paraId="70D4B162" w14:textId="77777777" w:rsidR="007631C7" w:rsidRPr="007631C7" w:rsidRDefault="007631C7" w:rsidP="00EC5F39">
      <w:pPr>
        <w:pStyle w:val="Corps"/>
        <w:jc w:val="both"/>
        <w:rPr>
          <w:rFonts w:ascii="Calibri" w:hAnsi="Calibri" w:cs="Calibri"/>
          <w:sz w:val="24"/>
          <w:szCs w:val="24"/>
          <w:lang w:val="fr-FR"/>
        </w:rPr>
      </w:pPr>
      <w:r w:rsidRPr="007631C7">
        <w:rPr>
          <w:rFonts w:ascii="Calibri" w:hAnsi="Calibri" w:cs="Calibri"/>
          <w:sz w:val="24"/>
          <w:szCs w:val="24"/>
          <w:lang w:val="fr-FR"/>
        </w:rPr>
        <w:t>Autour du centre des congrès, de nouvelles placettes végétalisées, des voies piétonnes et des zones ombragées offriront un cadre agréable et propice à la convivialité.</w:t>
      </w:r>
    </w:p>
    <w:p w14:paraId="2AA5E61A" w14:textId="252C4CC5" w:rsidR="007631C7" w:rsidRPr="007631C7" w:rsidRDefault="00CC5034" w:rsidP="00EC5F39">
      <w:pPr>
        <w:pStyle w:val="Corps"/>
        <w:jc w:val="both"/>
        <w:rPr>
          <w:rFonts w:ascii="Calibri" w:hAnsi="Calibri" w:cs="Calibri"/>
          <w:sz w:val="24"/>
          <w:szCs w:val="24"/>
          <w:lang w:val="fr-FR"/>
        </w:rPr>
      </w:pPr>
      <w:r>
        <w:rPr>
          <w:rFonts w:ascii="Calibri" w:hAnsi="Calibri" w:cs="Calibri"/>
          <w:sz w:val="24"/>
          <w:szCs w:val="24"/>
          <w:lang w:val="fr-FR"/>
        </w:rPr>
        <w:t>Le jardin archéologique qui</w:t>
      </w:r>
      <w:r w:rsidR="007631C7" w:rsidRPr="007631C7">
        <w:rPr>
          <w:rFonts w:ascii="Calibri" w:hAnsi="Calibri" w:cs="Calibri"/>
          <w:sz w:val="24"/>
          <w:szCs w:val="24"/>
          <w:lang w:val="fr-FR"/>
        </w:rPr>
        <w:t xml:space="preserve"> fait face </w:t>
      </w:r>
      <w:r>
        <w:rPr>
          <w:rFonts w:ascii="Calibri" w:hAnsi="Calibri" w:cs="Calibri"/>
          <w:sz w:val="24"/>
          <w:szCs w:val="24"/>
          <w:lang w:val="fr-FR"/>
        </w:rPr>
        <w:t xml:space="preserve">au h2 </w:t>
      </w:r>
      <w:r w:rsidR="004116E3">
        <w:rPr>
          <w:rFonts w:ascii="Calibri" w:hAnsi="Calibri" w:cs="Calibri"/>
          <w:sz w:val="24"/>
          <w:szCs w:val="24"/>
          <w:lang w:val="fr-FR"/>
        </w:rPr>
        <w:t>s’</w:t>
      </w:r>
      <w:r w:rsidR="007631C7" w:rsidRPr="007631C7">
        <w:rPr>
          <w:rFonts w:ascii="Calibri" w:hAnsi="Calibri" w:cs="Calibri"/>
          <w:sz w:val="24"/>
          <w:szCs w:val="24"/>
          <w:lang w:val="fr-FR"/>
        </w:rPr>
        <w:t>étend vers l’ouest jusqu’aux façades de l</w:t>
      </w:r>
      <w:r>
        <w:rPr>
          <w:rFonts w:ascii="Calibri" w:hAnsi="Calibri" w:cs="Calibri"/>
          <w:sz w:val="24"/>
          <w:szCs w:val="24"/>
          <w:lang w:val="fr-FR"/>
        </w:rPr>
        <w:t xml:space="preserve">´Hôtel-Dieu, du Foyer </w:t>
      </w:r>
      <w:proofErr w:type="spellStart"/>
      <w:r>
        <w:rPr>
          <w:rFonts w:ascii="Calibri" w:hAnsi="Calibri" w:cs="Calibri"/>
          <w:sz w:val="24"/>
          <w:szCs w:val="24"/>
          <w:lang w:val="fr-FR"/>
        </w:rPr>
        <w:t>Albaric</w:t>
      </w:r>
      <w:proofErr w:type="spellEnd"/>
      <w:r>
        <w:rPr>
          <w:rFonts w:ascii="Calibri" w:hAnsi="Calibri" w:cs="Calibri"/>
          <w:sz w:val="24"/>
          <w:szCs w:val="24"/>
          <w:lang w:val="fr-FR"/>
        </w:rPr>
        <w:t xml:space="preserve"> à</w:t>
      </w:r>
      <w:r w:rsidR="007631C7" w:rsidRPr="007631C7">
        <w:rPr>
          <w:rFonts w:ascii="Calibri" w:hAnsi="Calibri" w:cs="Calibri"/>
          <w:sz w:val="24"/>
          <w:szCs w:val="24"/>
          <w:lang w:val="fr-FR"/>
        </w:rPr>
        <w:t xml:space="preserve"> la chapelle S</w:t>
      </w:r>
      <w:r w:rsidR="00545675">
        <w:rPr>
          <w:rFonts w:ascii="Calibri" w:hAnsi="Calibri" w:cs="Calibri"/>
          <w:sz w:val="24"/>
          <w:szCs w:val="24"/>
          <w:lang w:val="fr-FR"/>
        </w:rPr>
        <w:t>ain</w:t>
      </w:r>
      <w:r w:rsidR="007631C7" w:rsidRPr="007631C7">
        <w:rPr>
          <w:rFonts w:ascii="Calibri" w:hAnsi="Calibri" w:cs="Calibri"/>
          <w:sz w:val="24"/>
          <w:szCs w:val="24"/>
          <w:lang w:val="fr-FR"/>
        </w:rPr>
        <w:t xml:space="preserve">t-Joseph. Un nouvel itinéraire paysager longe ces façades historiques et mène les visiteurs jusqu’à l’entrée du </w:t>
      </w:r>
      <w:r w:rsidR="00545675">
        <w:rPr>
          <w:rFonts w:ascii="Calibri" w:hAnsi="Calibri" w:cs="Calibri"/>
          <w:sz w:val="24"/>
          <w:szCs w:val="24"/>
          <w:lang w:val="fr-FR"/>
        </w:rPr>
        <w:t>C</w:t>
      </w:r>
      <w:r w:rsidR="007631C7" w:rsidRPr="007631C7">
        <w:rPr>
          <w:rFonts w:ascii="Calibri" w:hAnsi="Calibri" w:cs="Calibri"/>
          <w:sz w:val="24"/>
          <w:szCs w:val="24"/>
          <w:lang w:val="fr-FR"/>
        </w:rPr>
        <w:t>entre des congrès.</w:t>
      </w:r>
    </w:p>
    <w:p w14:paraId="397943B2" w14:textId="20530D14" w:rsidR="007631C7" w:rsidRPr="007631C7" w:rsidRDefault="007631C7" w:rsidP="00EC5F39">
      <w:pPr>
        <w:pStyle w:val="Corps"/>
        <w:jc w:val="both"/>
        <w:rPr>
          <w:rFonts w:ascii="Calibri" w:hAnsi="Calibri" w:cs="Calibri"/>
          <w:sz w:val="24"/>
          <w:szCs w:val="24"/>
          <w:lang w:val="fr-FR"/>
        </w:rPr>
      </w:pPr>
      <w:r w:rsidRPr="007631C7">
        <w:rPr>
          <w:rFonts w:ascii="Calibri" w:hAnsi="Calibri" w:cs="Calibri"/>
          <w:sz w:val="24"/>
          <w:szCs w:val="24"/>
          <w:lang w:val="fr-FR"/>
        </w:rPr>
        <w:t xml:space="preserve">La chapelle Saint Joseph </w:t>
      </w:r>
      <w:r w:rsidR="00CC5034">
        <w:rPr>
          <w:rFonts w:ascii="Calibri" w:hAnsi="Calibri" w:cs="Calibri"/>
          <w:sz w:val="24"/>
          <w:szCs w:val="24"/>
          <w:lang w:val="fr-FR"/>
        </w:rPr>
        <w:t xml:space="preserve">attenante à h2 </w:t>
      </w:r>
      <w:r w:rsidRPr="007631C7">
        <w:rPr>
          <w:rFonts w:ascii="Calibri" w:hAnsi="Calibri" w:cs="Calibri"/>
          <w:sz w:val="24"/>
          <w:szCs w:val="24"/>
          <w:lang w:val="fr-FR"/>
        </w:rPr>
        <w:t xml:space="preserve">sera reconvertie en un espace culturel dédié au travail de l’artiste Claude </w:t>
      </w:r>
      <w:proofErr w:type="spellStart"/>
      <w:r w:rsidRPr="007631C7">
        <w:rPr>
          <w:rFonts w:ascii="Calibri" w:hAnsi="Calibri" w:cs="Calibri"/>
          <w:sz w:val="24"/>
          <w:szCs w:val="24"/>
          <w:lang w:val="fr-FR"/>
        </w:rPr>
        <w:t>Viallat</w:t>
      </w:r>
      <w:proofErr w:type="spellEnd"/>
      <w:r w:rsidRPr="007631C7">
        <w:rPr>
          <w:rFonts w:ascii="Calibri" w:hAnsi="Calibri" w:cs="Calibri"/>
          <w:sz w:val="24"/>
          <w:szCs w:val="24"/>
          <w:lang w:val="fr-FR"/>
        </w:rPr>
        <w:t xml:space="preserve"> et son mouvement Support/</w:t>
      </w:r>
      <w:r w:rsidR="00F75109">
        <w:rPr>
          <w:rFonts w:ascii="Calibri" w:hAnsi="Calibri" w:cs="Calibri"/>
          <w:sz w:val="24"/>
          <w:szCs w:val="24"/>
          <w:lang w:val="fr-FR"/>
        </w:rPr>
        <w:t>S</w:t>
      </w:r>
      <w:r w:rsidRPr="007631C7">
        <w:rPr>
          <w:rFonts w:ascii="Calibri" w:hAnsi="Calibri" w:cs="Calibri"/>
          <w:sz w:val="24"/>
          <w:szCs w:val="24"/>
          <w:lang w:val="fr-FR"/>
        </w:rPr>
        <w:t>urfaces. Le scé</w:t>
      </w:r>
      <w:r w:rsidR="00CC5034">
        <w:rPr>
          <w:rFonts w:ascii="Calibri" w:hAnsi="Calibri" w:cs="Calibri"/>
          <w:sz w:val="24"/>
          <w:szCs w:val="24"/>
          <w:lang w:val="fr-FR"/>
        </w:rPr>
        <w:t>nographe de l’opération désigné</w:t>
      </w:r>
      <w:r w:rsidRPr="007631C7">
        <w:rPr>
          <w:rFonts w:ascii="Calibri" w:hAnsi="Calibri" w:cs="Calibri"/>
          <w:sz w:val="24"/>
          <w:szCs w:val="24"/>
          <w:lang w:val="fr-FR"/>
        </w:rPr>
        <w:t xml:space="preserve"> est le cabinet </w:t>
      </w:r>
      <w:proofErr w:type="spellStart"/>
      <w:r w:rsidRPr="007631C7">
        <w:rPr>
          <w:rFonts w:ascii="Calibri" w:hAnsi="Calibri" w:cs="Calibri"/>
          <w:sz w:val="24"/>
          <w:szCs w:val="24"/>
          <w:lang w:val="fr-FR"/>
        </w:rPr>
        <w:t>Wilmotte</w:t>
      </w:r>
      <w:proofErr w:type="spellEnd"/>
      <w:r w:rsidRPr="007631C7">
        <w:rPr>
          <w:rFonts w:ascii="Calibri" w:hAnsi="Calibri" w:cs="Calibri"/>
          <w:sz w:val="24"/>
          <w:szCs w:val="24"/>
          <w:lang w:val="fr-FR"/>
        </w:rPr>
        <w:t>.</w:t>
      </w:r>
    </w:p>
    <w:p w14:paraId="7C26CBBE" w14:textId="77777777" w:rsidR="007631C7" w:rsidRDefault="007631C7" w:rsidP="00EC5F39">
      <w:pPr>
        <w:pStyle w:val="Corps"/>
        <w:jc w:val="both"/>
        <w:rPr>
          <w:rFonts w:ascii="Calibri" w:hAnsi="Calibri" w:cs="Calibri"/>
          <w:sz w:val="24"/>
          <w:szCs w:val="24"/>
          <w:lang w:val="fr-FR"/>
        </w:rPr>
      </w:pPr>
      <w:r w:rsidRPr="007631C7">
        <w:rPr>
          <w:rFonts w:ascii="Calibri" w:hAnsi="Calibri" w:cs="Calibri"/>
          <w:sz w:val="24"/>
          <w:szCs w:val="24"/>
          <w:lang w:val="fr-FR"/>
        </w:rPr>
        <w:t xml:space="preserve">Plusieurs chantiers ont également </w:t>
      </w:r>
      <w:r w:rsidR="00574CAF">
        <w:rPr>
          <w:rFonts w:ascii="Calibri" w:hAnsi="Calibri" w:cs="Calibri"/>
          <w:sz w:val="24"/>
          <w:szCs w:val="24"/>
          <w:lang w:val="fr-FR"/>
        </w:rPr>
        <w:t>été réalisé</w:t>
      </w:r>
      <w:r w:rsidR="00CC5034">
        <w:rPr>
          <w:rFonts w:ascii="Calibri" w:hAnsi="Calibri" w:cs="Calibri"/>
          <w:sz w:val="24"/>
          <w:szCs w:val="24"/>
          <w:lang w:val="fr-FR"/>
        </w:rPr>
        <w:t>s</w:t>
      </w:r>
      <w:r w:rsidR="00574CAF">
        <w:rPr>
          <w:rFonts w:ascii="Calibri" w:hAnsi="Calibri" w:cs="Calibri"/>
          <w:sz w:val="24"/>
          <w:szCs w:val="24"/>
          <w:lang w:val="fr-FR"/>
        </w:rPr>
        <w:t xml:space="preserve"> </w:t>
      </w:r>
      <w:r w:rsidRPr="007631C7">
        <w:rPr>
          <w:rFonts w:ascii="Calibri" w:hAnsi="Calibri" w:cs="Calibri"/>
          <w:sz w:val="24"/>
          <w:szCs w:val="24"/>
          <w:lang w:val="fr-FR"/>
        </w:rPr>
        <w:t xml:space="preserve">autour de h2. Vestige du rempart </w:t>
      </w:r>
      <w:r w:rsidR="00574CAF">
        <w:rPr>
          <w:rFonts w:ascii="Calibri" w:hAnsi="Calibri" w:cs="Calibri"/>
          <w:sz w:val="24"/>
          <w:szCs w:val="24"/>
          <w:lang w:val="fr-FR"/>
        </w:rPr>
        <w:t>augustéen, la Porte de France a profité</w:t>
      </w:r>
      <w:r w:rsidRPr="007631C7">
        <w:rPr>
          <w:rFonts w:ascii="Calibri" w:hAnsi="Calibri" w:cs="Calibri"/>
          <w:sz w:val="24"/>
          <w:szCs w:val="24"/>
          <w:lang w:val="fr-FR"/>
        </w:rPr>
        <w:t xml:space="preserve"> de travaux de restauration et de valorisation, conformément aux prescriptions de préservation du monument émises par la DRAC. </w:t>
      </w:r>
    </w:p>
    <w:p w14:paraId="77632E2F" w14:textId="77777777" w:rsidR="00D40C30" w:rsidRPr="007631C7" w:rsidRDefault="00D40C30" w:rsidP="00EC5F39">
      <w:pPr>
        <w:pStyle w:val="Corps"/>
        <w:jc w:val="both"/>
        <w:rPr>
          <w:rFonts w:ascii="Calibri" w:hAnsi="Calibri" w:cs="Calibri"/>
          <w:sz w:val="24"/>
          <w:szCs w:val="24"/>
          <w:lang w:val="fr-FR"/>
        </w:rPr>
      </w:pPr>
    </w:p>
    <w:p w14:paraId="30334250" w14:textId="77777777" w:rsidR="00C2478B" w:rsidRDefault="00C2478B" w:rsidP="00EC5F39">
      <w:pPr>
        <w:pStyle w:val="Corps"/>
        <w:jc w:val="both"/>
        <w:rPr>
          <w:rFonts w:ascii="Calibri" w:hAnsi="Calibri" w:cs="Calibri"/>
          <w:sz w:val="24"/>
          <w:szCs w:val="24"/>
          <w:lang w:val="fr-FR"/>
        </w:rPr>
      </w:pPr>
    </w:p>
    <w:p w14:paraId="0D0F6C57" w14:textId="77777777" w:rsidR="00C2478B" w:rsidRDefault="00C2478B" w:rsidP="00EC5F39">
      <w:pPr>
        <w:pStyle w:val="Corps"/>
        <w:jc w:val="both"/>
        <w:rPr>
          <w:rFonts w:ascii="Calibri" w:hAnsi="Calibri" w:cs="Calibri"/>
          <w:sz w:val="24"/>
          <w:szCs w:val="24"/>
          <w:lang w:val="fr-FR"/>
        </w:rPr>
      </w:pPr>
    </w:p>
    <w:p w14:paraId="7E3561F4" w14:textId="77777777" w:rsidR="00C2478B" w:rsidRDefault="00C2478B" w:rsidP="00EC5F39">
      <w:pPr>
        <w:pStyle w:val="Corps"/>
        <w:jc w:val="both"/>
        <w:rPr>
          <w:rFonts w:ascii="Calibri" w:hAnsi="Calibri" w:cs="Calibri"/>
          <w:sz w:val="24"/>
          <w:szCs w:val="24"/>
          <w:lang w:val="fr-FR"/>
        </w:rPr>
      </w:pPr>
    </w:p>
    <w:p w14:paraId="32EFAC26" w14:textId="23BBFF14" w:rsidR="007631C7" w:rsidRPr="007631C7" w:rsidRDefault="007631C7" w:rsidP="00EC5F39">
      <w:pPr>
        <w:pStyle w:val="Corps"/>
        <w:jc w:val="both"/>
        <w:rPr>
          <w:rFonts w:ascii="Calibri" w:hAnsi="Calibri" w:cs="Calibri"/>
          <w:sz w:val="24"/>
          <w:szCs w:val="24"/>
          <w:lang w:val="fr-FR"/>
        </w:rPr>
      </w:pPr>
      <w:r w:rsidRPr="007631C7">
        <w:rPr>
          <w:rFonts w:ascii="Calibri" w:hAnsi="Calibri" w:cs="Calibri"/>
          <w:sz w:val="24"/>
          <w:szCs w:val="24"/>
          <w:lang w:val="fr-FR"/>
        </w:rPr>
        <w:t>Une nouvelle offre hôtelière</w:t>
      </w:r>
      <w:r w:rsidR="00D40C30">
        <w:rPr>
          <w:rFonts w:ascii="Calibri" w:hAnsi="Calibri" w:cs="Calibri"/>
          <w:sz w:val="24"/>
          <w:szCs w:val="24"/>
          <w:lang w:val="fr-FR"/>
        </w:rPr>
        <w:t xml:space="preserve"> composée de deux hôtels hauts de gamme</w:t>
      </w:r>
      <w:r w:rsidRPr="007631C7">
        <w:rPr>
          <w:rFonts w:ascii="Calibri" w:hAnsi="Calibri" w:cs="Calibri"/>
          <w:sz w:val="24"/>
          <w:szCs w:val="24"/>
          <w:lang w:val="fr-FR"/>
        </w:rPr>
        <w:t>, avec un hôtel 5 étoiles dans le bâtiment historique de l’Hôtel-Dieu et u</w:t>
      </w:r>
      <w:r w:rsidR="00D40C30">
        <w:rPr>
          <w:rFonts w:ascii="Calibri" w:hAnsi="Calibri" w:cs="Calibri"/>
          <w:sz w:val="24"/>
          <w:szCs w:val="24"/>
          <w:lang w:val="fr-FR"/>
        </w:rPr>
        <w:t>n 4 étoiles à proximité, vient</w:t>
      </w:r>
      <w:r w:rsidRPr="007631C7">
        <w:rPr>
          <w:rFonts w:ascii="Calibri" w:hAnsi="Calibri" w:cs="Calibri"/>
          <w:sz w:val="24"/>
          <w:szCs w:val="24"/>
          <w:lang w:val="fr-FR"/>
        </w:rPr>
        <w:t xml:space="preserve"> enric</w:t>
      </w:r>
      <w:r w:rsidR="00D40C30">
        <w:rPr>
          <w:rFonts w:ascii="Calibri" w:hAnsi="Calibri" w:cs="Calibri"/>
          <w:sz w:val="24"/>
          <w:szCs w:val="24"/>
          <w:lang w:val="fr-FR"/>
        </w:rPr>
        <w:t xml:space="preserve">hir l’attractivité du quartier. </w:t>
      </w:r>
    </w:p>
    <w:p w14:paraId="1FA26EA5" w14:textId="77777777" w:rsidR="00FB259F" w:rsidRDefault="00FB259F" w:rsidP="00EC5F39">
      <w:pPr>
        <w:pStyle w:val="Corps"/>
        <w:jc w:val="both"/>
        <w:rPr>
          <w:rFonts w:ascii="Calibri" w:hAnsi="Calibri" w:cs="Calibri"/>
          <w:b/>
          <w:sz w:val="24"/>
          <w:szCs w:val="24"/>
          <w:lang w:val="fr-FR"/>
        </w:rPr>
      </w:pPr>
    </w:p>
    <w:p w14:paraId="5E9E181F" w14:textId="77777777" w:rsidR="00FB259F" w:rsidRDefault="00FB259F" w:rsidP="00EC5F39">
      <w:pPr>
        <w:pStyle w:val="Corps"/>
        <w:jc w:val="both"/>
        <w:rPr>
          <w:rFonts w:ascii="Calibri" w:hAnsi="Calibri" w:cs="Calibri"/>
          <w:b/>
          <w:sz w:val="24"/>
          <w:szCs w:val="24"/>
          <w:lang w:val="fr-FR"/>
        </w:rPr>
      </w:pPr>
    </w:p>
    <w:p w14:paraId="732FF352" w14:textId="357B84B0" w:rsidR="00237A41" w:rsidRPr="00114633" w:rsidRDefault="00114633" w:rsidP="00EC5F39">
      <w:pPr>
        <w:pStyle w:val="Corps"/>
        <w:jc w:val="both"/>
        <w:rPr>
          <w:rFonts w:ascii="Calibri" w:hAnsi="Calibri" w:cs="Calibri"/>
          <w:b/>
          <w:sz w:val="24"/>
          <w:szCs w:val="24"/>
          <w:lang w:val="fr-FR"/>
        </w:rPr>
      </w:pPr>
      <w:r w:rsidRPr="00114633">
        <w:rPr>
          <w:rFonts w:ascii="Calibri" w:hAnsi="Calibri" w:cs="Calibri"/>
          <w:b/>
          <w:sz w:val="24"/>
          <w:szCs w:val="24"/>
          <w:lang w:val="fr-FR"/>
        </w:rPr>
        <w:t xml:space="preserve">Une conception </w:t>
      </w:r>
      <w:r w:rsidR="00CC5034">
        <w:rPr>
          <w:rFonts w:ascii="Calibri" w:hAnsi="Calibri" w:cs="Calibri"/>
          <w:b/>
          <w:sz w:val="24"/>
          <w:szCs w:val="24"/>
          <w:lang w:val="fr-FR"/>
        </w:rPr>
        <w:t xml:space="preserve">architecturale </w:t>
      </w:r>
      <w:r w:rsidRPr="00114633">
        <w:rPr>
          <w:rFonts w:ascii="Calibri" w:hAnsi="Calibri" w:cs="Calibri"/>
          <w:b/>
          <w:sz w:val="24"/>
          <w:szCs w:val="24"/>
          <w:lang w:val="fr-FR"/>
        </w:rPr>
        <w:t>inédi</w:t>
      </w:r>
      <w:r w:rsidR="00CC5034">
        <w:rPr>
          <w:rFonts w:ascii="Calibri" w:hAnsi="Calibri" w:cs="Calibri"/>
          <w:b/>
          <w:sz w:val="24"/>
          <w:szCs w:val="24"/>
          <w:lang w:val="fr-FR"/>
        </w:rPr>
        <w:t>te pour un bâtiment innovant et</w:t>
      </w:r>
      <w:r w:rsidR="00574CAF">
        <w:rPr>
          <w:rFonts w:ascii="Calibri" w:hAnsi="Calibri" w:cs="Calibri"/>
          <w:b/>
          <w:sz w:val="24"/>
          <w:szCs w:val="24"/>
          <w:lang w:val="fr-FR"/>
        </w:rPr>
        <w:t xml:space="preserve"> </w:t>
      </w:r>
      <w:r w:rsidRPr="00114633">
        <w:rPr>
          <w:rFonts w:ascii="Calibri" w:hAnsi="Calibri" w:cs="Calibri"/>
          <w:b/>
          <w:sz w:val="24"/>
          <w:szCs w:val="24"/>
          <w:lang w:val="fr-FR"/>
        </w:rPr>
        <w:t>modulable</w:t>
      </w:r>
    </w:p>
    <w:p w14:paraId="6E16FF40" w14:textId="77777777" w:rsidR="00A778B3" w:rsidRDefault="00A778B3" w:rsidP="00EC5F39">
      <w:pPr>
        <w:pStyle w:val="Corps"/>
        <w:jc w:val="both"/>
        <w:rPr>
          <w:rFonts w:ascii="Calibri" w:hAnsi="Calibri" w:cs="Calibri"/>
          <w:sz w:val="24"/>
          <w:szCs w:val="24"/>
          <w:lang w:val="fr-FR"/>
        </w:rPr>
      </w:pPr>
    </w:p>
    <w:p w14:paraId="11968AB3" w14:textId="66628F0E" w:rsidR="00237A41" w:rsidRPr="00033500" w:rsidRDefault="00CC5034" w:rsidP="00EC5F39">
      <w:pPr>
        <w:pStyle w:val="Corps"/>
        <w:jc w:val="both"/>
        <w:rPr>
          <w:rFonts w:ascii="Calibri" w:hAnsi="Calibri" w:cs="Calibri"/>
          <w:sz w:val="24"/>
          <w:szCs w:val="24"/>
          <w:lang w:val="fr-FR"/>
        </w:rPr>
      </w:pPr>
      <w:r>
        <w:rPr>
          <w:rFonts w:ascii="Calibri" w:hAnsi="Calibri" w:cs="Calibri"/>
          <w:sz w:val="24"/>
          <w:szCs w:val="24"/>
          <w:lang w:val="fr-FR"/>
        </w:rPr>
        <w:t>Le projet de 8 500</w:t>
      </w:r>
      <w:r w:rsidR="00E908CC" w:rsidRPr="00033500">
        <w:rPr>
          <w:rFonts w:ascii="Calibri" w:hAnsi="Calibri" w:cs="Calibri"/>
          <w:sz w:val="24"/>
          <w:szCs w:val="24"/>
          <w:lang w:val="fr-FR"/>
        </w:rPr>
        <w:t xml:space="preserve"> m² </w:t>
      </w:r>
      <w:r>
        <w:rPr>
          <w:rFonts w:ascii="Calibri" w:hAnsi="Calibri" w:cs="Calibri"/>
          <w:sz w:val="24"/>
          <w:szCs w:val="24"/>
          <w:lang w:val="fr-FR"/>
        </w:rPr>
        <w:t xml:space="preserve">de surface totale </w:t>
      </w:r>
      <w:r w:rsidR="00E908CC" w:rsidRPr="00033500">
        <w:rPr>
          <w:rFonts w:ascii="Calibri" w:hAnsi="Calibri" w:cs="Calibri"/>
          <w:sz w:val="24"/>
          <w:szCs w:val="24"/>
          <w:lang w:val="fr-FR"/>
        </w:rPr>
        <w:t>révèle comment les limitations spatiales peuvent générer l</w:t>
      </w:r>
      <w:r w:rsidR="00E908CC" w:rsidRPr="00033500">
        <w:rPr>
          <w:rFonts w:ascii="Calibri" w:hAnsi="Calibri" w:cs="Calibri"/>
          <w:sz w:val="24"/>
          <w:szCs w:val="24"/>
          <w:rtl/>
          <w:lang w:val="fr-FR"/>
        </w:rPr>
        <w:t>’</w:t>
      </w:r>
      <w:r w:rsidR="00E908CC" w:rsidRPr="00033500">
        <w:rPr>
          <w:rFonts w:ascii="Calibri" w:hAnsi="Calibri" w:cs="Calibri"/>
          <w:sz w:val="24"/>
          <w:szCs w:val="24"/>
          <w:lang w:val="fr-FR"/>
        </w:rPr>
        <w:t>innovation formelle. Les façades ondulantes ne sont pas un artifice esthétique mais la résultante directe des contraintes urbaines : respect des distances réglementaires, préservation des perspectives historiques, adaptation aux réglementations incendie.</w:t>
      </w:r>
    </w:p>
    <w:p w14:paraId="5753BCE2" w14:textId="2E979156" w:rsidR="00237A41" w:rsidRPr="00033500" w:rsidRDefault="00E908CC" w:rsidP="00EC5F39">
      <w:pPr>
        <w:pStyle w:val="Corps"/>
        <w:jc w:val="both"/>
        <w:rPr>
          <w:rFonts w:ascii="Calibri" w:hAnsi="Calibri" w:cs="Calibri"/>
          <w:sz w:val="24"/>
          <w:szCs w:val="24"/>
          <w:lang w:val="fr-FR"/>
        </w:rPr>
      </w:pPr>
      <w:r w:rsidRPr="00033500">
        <w:rPr>
          <w:rFonts w:ascii="Calibri" w:hAnsi="Calibri" w:cs="Calibri"/>
          <w:sz w:val="24"/>
          <w:szCs w:val="24"/>
          <w:lang w:val="fr-FR"/>
        </w:rPr>
        <w:t>Ces ondulations, nées de la nécessité de</w:t>
      </w:r>
      <w:r w:rsidR="00FE12A8" w:rsidRPr="00033500">
        <w:rPr>
          <w:rFonts w:ascii="Calibri" w:hAnsi="Calibri" w:cs="Calibri"/>
          <w:sz w:val="24"/>
          <w:szCs w:val="24"/>
          <w:lang w:val="fr-FR"/>
        </w:rPr>
        <w:t xml:space="preserve"> « repousser</w:t>
      </w:r>
      <w:r w:rsidR="00FE12A8">
        <w:rPr>
          <w:rFonts w:ascii="Calibri" w:hAnsi="Calibri" w:cs="Calibri"/>
          <w:sz w:val="24"/>
          <w:szCs w:val="24"/>
          <w:lang w:val="fr-FR"/>
        </w:rPr>
        <w:t xml:space="preserve"> </w:t>
      </w:r>
      <w:r w:rsidRPr="00033500">
        <w:rPr>
          <w:rFonts w:ascii="Calibri" w:hAnsi="Calibri" w:cs="Calibri"/>
          <w:sz w:val="24"/>
          <w:szCs w:val="24"/>
          <w:lang w:val="fr-FR"/>
        </w:rPr>
        <w:t>» les façades pour dégager l</w:t>
      </w:r>
      <w:r w:rsidRPr="00033500">
        <w:rPr>
          <w:rFonts w:ascii="Calibri" w:hAnsi="Calibri" w:cs="Calibri"/>
          <w:sz w:val="24"/>
          <w:szCs w:val="24"/>
          <w:rtl/>
          <w:lang w:val="fr-FR"/>
        </w:rPr>
        <w:t>’</w:t>
      </w:r>
      <w:r w:rsidRPr="00033500">
        <w:rPr>
          <w:rFonts w:ascii="Calibri" w:hAnsi="Calibri" w:cs="Calibri"/>
          <w:sz w:val="24"/>
          <w:szCs w:val="24"/>
          <w:lang w:val="fr-FR"/>
        </w:rPr>
        <w:t>espace autour de la chapelle Saint-Joseph et le long de la rue Ducros, forgent l</w:t>
      </w:r>
      <w:r w:rsidRPr="00033500">
        <w:rPr>
          <w:rFonts w:ascii="Calibri" w:hAnsi="Calibri" w:cs="Calibri"/>
          <w:sz w:val="24"/>
          <w:szCs w:val="24"/>
          <w:rtl/>
          <w:lang w:val="fr-FR"/>
        </w:rPr>
        <w:t>’</w:t>
      </w:r>
      <w:r w:rsidRPr="00033500">
        <w:rPr>
          <w:rFonts w:ascii="Calibri" w:hAnsi="Calibri" w:cs="Calibri"/>
          <w:sz w:val="24"/>
          <w:szCs w:val="24"/>
          <w:lang w:val="fr-FR"/>
        </w:rPr>
        <w:t xml:space="preserve">identité unique du projet. Le passage entre les deux bâtiments sublime la perspective sur la lanterne du lycée Alphonse Daudet, </w:t>
      </w:r>
      <w:r w:rsidR="002A5775">
        <w:rPr>
          <w:rFonts w:ascii="Calibri" w:hAnsi="Calibri" w:cs="Calibri"/>
          <w:sz w:val="24"/>
          <w:szCs w:val="24"/>
          <w:lang w:val="fr-FR"/>
        </w:rPr>
        <w:t>véritable</w:t>
      </w:r>
      <w:r w:rsidRPr="00033500">
        <w:rPr>
          <w:rFonts w:ascii="Calibri" w:hAnsi="Calibri" w:cs="Calibri"/>
          <w:sz w:val="24"/>
          <w:szCs w:val="24"/>
          <w:lang w:val="fr-FR"/>
        </w:rPr>
        <w:t xml:space="preserve"> atout architectural.</w:t>
      </w:r>
    </w:p>
    <w:p w14:paraId="42820B5C" w14:textId="77777777" w:rsidR="00237A41" w:rsidRPr="00033500" w:rsidRDefault="00237A41" w:rsidP="00EC5F39">
      <w:pPr>
        <w:pStyle w:val="Corps"/>
        <w:jc w:val="both"/>
        <w:rPr>
          <w:rFonts w:ascii="Calibri" w:hAnsi="Calibri" w:cs="Calibri"/>
          <w:sz w:val="24"/>
          <w:szCs w:val="24"/>
          <w:lang w:val="fr-FR"/>
        </w:rPr>
      </w:pPr>
    </w:p>
    <w:p w14:paraId="11FA996C" w14:textId="63E4ABB6" w:rsidR="00237A41" w:rsidRPr="00033500" w:rsidRDefault="00E908CC" w:rsidP="00EC5F39">
      <w:pPr>
        <w:pStyle w:val="Pardfaut"/>
        <w:spacing w:before="0" w:line="240" w:lineRule="auto"/>
        <w:jc w:val="both"/>
        <w:rPr>
          <w:rFonts w:ascii="Calibri" w:eastAsia="Helvetica" w:hAnsi="Calibri" w:cs="Calibri"/>
        </w:rPr>
      </w:pPr>
      <w:r w:rsidRPr="00033500">
        <w:rPr>
          <w:rFonts w:ascii="Calibri" w:hAnsi="Calibri" w:cs="Calibri"/>
        </w:rPr>
        <w:t xml:space="preserve">Au </w:t>
      </w:r>
      <w:r w:rsidR="00114633" w:rsidRPr="00033500">
        <w:rPr>
          <w:rFonts w:ascii="Calibri" w:hAnsi="Calibri" w:cs="Calibri"/>
        </w:rPr>
        <w:t>cœur</w:t>
      </w:r>
      <w:r w:rsidRPr="00033500">
        <w:rPr>
          <w:rFonts w:ascii="Calibri" w:hAnsi="Calibri" w:cs="Calibri"/>
        </w:rPr>
        <w:t xml:space="preserve"> du projet, deux atriums généreux se font face de part et d</w:t>
      </w:r>
      <w:r w:rsidRPr="00033500">
        <w:rPr>
          <w:rFonts w:ascii="Calibri" w:hAnsi="Calibri" w:cs="Calibri"/>
          <w:rtl/>
        </w:rPr>
        <w:t>’</w:t>
      </w:r>
      <w:r w:rsidRPr="00033500">
        <w:rPr>
          <w:rFonts w:ascii="Calibri" w:hAnsi="Calibri" w:cs="Calibri"/>
        </w:rPr>
        <w:t>autre de la rue piétonne. Cet espace, appelé le «</w:t>
      </w:r>
      <w:r w:rsidR="00C5027C">
        <w:rPr>
          <w:rFonts w:ascii="Calibri" w:hAnsi="Calibri" w:cs="Calibri"/>
        </w:rPr>
        <w:t xml:space="preserve"> </w:t>
      </w:r>
      <w:r w:rsidRPr="00033500">
        <w:rPr>
          <w:rFonts w:ascii="Calibri" w:hAnsi="Calibri" w:cs="Calibri"/>
        </w:rPr>
        <w:t>Kiss</w:t>
      </w:r>
      <w:r w:rsidR="00C5027C">
        <w:rPr>
          <w:rFonts w:ascii="Calibri" w:hAnsi="Calibri" w:cs="Calibri"/>
        </w:rPr>
        <w:t xml:space="preserve"> </w:t>
      </w:r>
      <w:r w:rsidR="00114633">
        <w:rPr>
          <w:rFonts w:ascii="Calibri" w:hAnsi="Calibri" w:cs="Calibri"/>
        </w:rPr>
        <w:t xml:space="preserve">» </w:t>
      </w:r>
      <w:r w:rsidR="00CC5034">
        <w:rPr>
          <w:rFonts w:ascii="Calibri" w:hAnsi="Calibri" w:cs="Calibri"/>
        </w:rPr>
        <w:t>par les architectes</w:t>
      </w:r>
      <w:r w:rsidR="004116E3">
        <w:rPr>
          <w:rFonts w:ascii="Calibri" w:hAnsi="Calibri" w:cs="Calibri"/>
        </w:rPr>
        <w:t>,</w:t>
      </w:r>
      <w:r w:rsidR="00CC5034">
        <w:rPr>
          <w:rFonts w:ascii="Calibri" w:hAnsi="Calibri" w:cs="Calibri"/>
        </w:rPr>
        <w:t xml:space="preserve"> </w:t>
      </w:r>
      <w:r w:rsidRPr="00033500">
        <w:rPr>
          <w:rFonts w:ascii="Calibri" w:hAnsi="Calibri" w:cs="Calibri"/>
        </w:rPr>
        <w:t xml:space="preserve">correspond au </w:t>
      </w:r>
      <w:r w:rsidR="002A5775">
        <w:rPr>
          <w:rFonts w:ascii="Calibri" w:hAnsi="Calibri" w:cs="Calibri"/>
        </w:rPr>
        <w:t>point d’effleurement</w:t>
      </w:r>
      <w:r w:rsidRPr="00033500">
        <w:rPr>
          <w:rFonts w:ascii="Calibri" w:hAnsi="Calibri" w:cs="Calibri"/>
        </w:rPr>
        <w:t xml:space="preserve"> où les façades vitrées des deux bâtiments se courbent l</w:t>
      </w:r>
      <w:r w:rsidRPr="00033500">
        <w:rPr>
          <w:rFonts w:ascii="Calibri" w:hAnsi="Calibri" w:cs="Calibri"/>
          <w:rtl/>
        </w:rPr>
        <w:t>’</w:t>
      </w:r>
      <w:r w:rsidRPr="00033500">
        <w:rPr>
          <w:rFonts w:ascii="Calibri" w:hAnsi="Calibri" w:cs="Calibri"/>
        </w:rPr>
        <w:t>une vers l</w:t>
      </w:r>
      <w:r w:rsidRPr="00033500">
        <w:rPr>
          <w:rFonts w:ascii="Calibri" w:hAnsi="Calibri" w:cs="Calibri"/>
          <w:rtl/>
        </w:rPr>
        <w:t>’</w:t>
      </w:r>
      <w:r w:rsidRPr="00033500">
        <w:rPr>
          <w:rFonts w:ascii="Calibri" w:hAnsi="Calibri" w:cs="Calibri"/>
        </w:rPr>
        <w:t>autre au-dessus de la rue Jean-Reboul.</w:t>
      </w:r>
    </w:p>
    <w:p w14:paraId="55DC8545" w14:textId="2062C0C7" w:rsidR="00237A41" w:rsidRPr="00033500" w:rsidRDefault="00E908CC" w:rsidP="00EC5F39">
      <w:pPr>
        <w:pStyle w:val="Pardfaut"/>
        <w:spacing w:before="0" w:line="240" w:lineRule="auto"/>
        <w:jc w:val="both"/>
        <w:rPr>
          <w:rFonts w:ascii="Calibri" w:eastAsia="Helvetica" w:hAnsi="Calibri" w:cs="Calibri"/>
        </w:rPr>
      </w:pPr>
      <w:r w:rsidRPr="00033500">
        <w:rPr>
          <w:rFonts w:ascii="Calibri" w:hAnsi="Calibri" w:cs="Calibri"/>
        </w:rPr>
        <w:t xml:space="preserve">Ces atriums, ponctués par des escaliers sculpturaux bleu denim </w:t>
      </w:r>
      <w:r w:rsidR="00C5027C">
        <w:rPr>
          <w:rFonts w:ascii="Calibri" w:hAnsi="Calibri" w:cs="Calibri"/>
        </w:rPr>
        <w:t>-</w:t>
      </w:r>
      <w:r w:rsidRPr="00033500">
        <w:rPr>
          <w:rFonts w:ascii="Calibri" w:hAnsi="Calibri" w:cs="Calibri"/>
        </w:rPr>
        <w:t xml:space="preserve"> clin d</w:t>
      </w:r>
      <w:r w:rsidRPr="00033500">
        <w:rPr>
          <w:rFonts w:ascii="Calibri" w:hAnsi="Calibri" w:cs="Calibri"/>
          <w:rtl/>
        </w:rPr>
        <w:t>’</w:t>
      </w:r>
      <w:r w:rsidR="002A5775" w:rsidRPr="00033500">
        <w:rPr>
          <w:rFonts w:ascii="Calibri" w:hAnsi="Calibri" w:cs="Calibri"/>
        </w:rPr>
        <w:t>œil</w:t>
      </w:r>
      <w:r w:rsidRPr="00033500">
        <w:rPr>
          <w:rFonts w:ascii="Calibri" w:hAnsi="Calibri" w:cs="Calibri"/>
        </w:rPr>
        <w:t xml:space="preserve"> à l</w:t>
      </w:r>
      <w:r w:rsidRPr="00033500">
        <w:rPr>
          <w:rFonts w:ascii="Calibri" w:hAnsi="Calibri" w:cs="Calibri"/>
          <w:rtl/>
        </w:rPr>
        <w:t>’</w:t>
      </w:r>
      <w:r w:rsidRPr="00033500">
        <w:rPr>
          <w:rFonts w:ascii="Calibri" w:hAnsi="Calibri" w:cs="Calibri"/>
        </w:rPr>
        <w:t xml:space="preserve">héritage textile de la ville </w:t>
      </w:r>
      <w:r w:rsidR="00C5027C">
        <w:rPr>
          <w:rFonts w:ascii="Calibri" w:hAnsi="Calibri" w:cs="Calibri"/>
        </w:rPr>
        <w:t>-</w:t>
      </w:r>
      <w:r w:rsidRPr="00033500">
        <w:rPr>
          <w:rFonts w:ascii="Calibri" w:hAnsi="Calibri" w:cs="Calibri"/>
        </w:rPr>
        <w:t xml:space="preserve"> organisent naturellement les circulations vers les quatre grands pôles du programme : l</w:t>
      </w:r>
      <w:r w:rsidRPr="00033500">
        <w:rPr>
          <w:rFonts w:ascii="Calibri" w:hAnsi="Calibri" w:cs="Calibri"/>
          <w:rtl/>
        </w:rPr>
        <w:t>’</w:t>
      </w:r>
      <w:r w:rsidRPr="00033500">
        <w:rPr>
          <w:rFonts w:ascii="Calibri" w:hAnsi="Calibri" w:cs="Calibri"/>
        </w:rPr>
        <w:t>auditorium de 700 places, la galerie d</w:t>
      </w:r>
      <w:r w:rsidRPr="00033500">
        <w:rPr>
          <w:rFonts w:ascii="Calibri" w:hAnsi="Calibri" w:cs="Calibri"/>
          <w:rtl/>
        </w:rPr>
        <w:t>’</w:t>
      </w:r>
      <w:r w:rsidRPr="00033500">
        <w:rPr>
          <w:rFonts w:ascii="Calibri" w:hAnsi="Calibri" w:cs="Calibri"/>
        </w:rPr>
        <w:t>exposition ouverte vers le jardin archéologique, les 18 salles de réunion modulables à l’étage, et le r</w:t>
      </w:r>
      <w:r w:rsidR="006D76F2">
        <w:rPr>
          <w:rFonts w:ascii="Calibri" w:hAnsi="Calibri" w:cs="Calibri"/>
        </w:rPr>
        <w:t>estaurant dont la terrasse offrira</w:t>
      </w:r>
      <w:r w:rsidRPr="00033500">
        <w:rPr>
          <w:rFonts w:ascii="Calibri" w:hAnsi="Calibri" w:cs="Calibri"/>
        </w:rPr>
        <w:t xml:space="preserve"> une vue panoramique sur les Arènes de Nîmes.</w:t>
      </w:r>
    </w:p>
    <w:p w14:paraId="5EF1CD76" w14:textId="77777777" w:rsidR="004116E3" w:rsidRDefault="004116E3" w:rsidP="00EC5F39">
      <w:pPr>
        <w:pStyle w:val="Pardfaut"/>
        <w:spacing w:before="0" w:line="240" w:lineRule="auto"/>
        <w:jc w:val="both"/>
        <w:rPr>
          <w:rFonts w:ascii="Calibri" w:hAnsi="Calibri" w:cs="Calibri"/>
        </w:rPr>
      </w:pPr>
    </w:p>
    <w:p w14:paraId="07F19B63" w14:textId="55A9676E" w:rsidR="005A0747" w:rsidRPr="00305C06" w:rsidRDefault="005A0747" w:rsidP="00EC5F39">
      <w:pPr>
        <w:pStyle w:val="Pardfaut"/>
        <w:spacing w:before="0" w:line="240" w:lineRule="auto"/>
        <w:jc w:val="both"/>
        <w:rPr>
          <w:rFonts w:ascii="Calibri" w:eastAsia="Helvetica" w:hAnsi="Calibri" w:cs="Calibri"/>
          <w:b/>
          <w:bCs/>
          <w:i/>
          <w:iCs/>
        </w:rPr>
      </w:pPr>
      <w:r w:rsidRPr="00305C06">
        <w:rPr>
          <w:rFonts w:ascii="Calibri" w:hAnsi="Calibri" w:cs="Calibri"/>
          <w:b/>
          <w:bCs/>
          <w:i/>
          <w:iCs/>
        </w:rPr>
        <w:t>Un auditorium</w:t>
      </w:r>
    </w:p>
    <w:p w14:paraId="5AE2C6FB" w14:textId="5E595C58" w:rsidR="00237A41" w:rsidRDefault="00044790" w:rsidP="00EC5F39">
      <w:pPr>
        <w:pStyle w:val="Pardfaut"/>
        <w:spacing w:line="240" w:lineRule="auto"/>
        <w:jc w:val="both"/>
        <w:rPr>
          <w:rFonts w:ascii="Calibri" w:eastAsia="Helvetica" w:hAnsi="Calibri" w:cs="Calibri"/>
        </w:rPr>
      </w:pPr>
      <w:r>
        <w:rPr>
          <w:rFonts w:ascii="Calibri" w:eastAsia="Helvetica" w:hAnsi="Calibri" w:cs="Calibri"/>
        </w:rPr>
        <w:t>h2 déploie 8</w:t>
      </w:r>
      <w:r w:rsidR="004116E3">
        <w:rPr>
          <w:rFonts w:ascii="Calibri" w:eastAsia="Helvetica" w:hAnsi="Calibri" w:cs="Calibri"/>
        </w:rPr>
        <w:t> </w:t>
      </w:r>
      <w:r>
        <w:rPr>
          <w:rFonts w:ascii="Calibri" w:eastAsia="Helvetica" w:hAnsi="Calibri" w:cs="Calibri"/>
        </w:rPr>
        <w:t>500</w:t>
      </w:r>
      <w:r w:rsidR="004116E3">
        <w:rPr>
          <w:rFonts w:ascii="Calibri" w:eastAsia="Helvetica" w:hAnsi="Calibri" w:cs="Calibri"/>
        </w:rPr>
        <w:t xml:space="preserve"> </w:t>
      </w:r>
      <w:r>
        <w:rPr>
          <w:rFonts w:ascii="Calibri" w:eastAsia="Helvetica" w:hAnsi="Calibri" w:cs="Calibri"/>
        </w:rPr>
        <w:t>m</w:t>
      </w:r>
      <w:r w:rsidRPr="00AC4156">
        <w:rPr>
          <w:rFonts w:ascii="Calibri" w:eastAsia="Helvetica" w:hAnsi="Calibri" w:cs="Calibri"/>
          <w:vertAlign w:val="superscript"/>
        </w:rPr>
        <w:t>2</w:t>
      </w:r>
      <w:r>
        <w:rPr>
          <w:rFonts w:ascii="Calibri" w:eastAsia="Helvetica" w:hAnsi="Calibri" w:cs="Calibri"/>
        </w:rPr>
        <w:t xml:space="preserve"> d’espaces flexibles. Pièce centrale du rez-de-chaussée, son auditorium de 67</w:t>
      </w:r>
      <w:r w:rsidR="004116E3">
        <w:rPr>
          <w:rFonts w:ascii="Calibri" w:eastAsia="Helvetica" w:hAnsi="Calibri" w:cs="Calibri"/>
        </w:rPr>
        <w:t>3</w:t>
      </w:r>
      <w:r>
        <w:rPr>
          <w:rFonts w:ascii="Calibri" w:eastAsia="Helvetica" w:hAnsi="Calibri" w:cs="Calibri"/>
        </w:rPr>
        <w:t> places séduit par son design et ses performances. Doté d’une scène de 200 m</w:t>
      </w:r>
      <w:r w:rsidRPr="00AC4156">
        <w:rPr>
          <w:rFonts w:ascii="Calibri" w:eastAsia="Helvetica" w:hAnsi="Calibri" w:cs="Calibri"/>
          <w:vertAlign w:val="superscript"/>
        </w:rPr>
        <w:t>2</w:t>
      </w:r>
      <w:r>
        <w:rPr>
          <w:rFonts w:ascii="Calibri" w:eastAsia="Helvetica" w:hAnsi="Calibri" w:cs="Calibri"/>
        </w:rPr>
        <w:t>, l’auditorium est entièrement modulable et peut accueillir 300, 500 ou 67</w:t>
      </w:r>
      <w:r w:rsidR="004116E3">
        <w:rPr>
          <w:rFonts w:ascii="Calibri" w:eastAsia="Helvetica" w:hAnsi="Calibri" w:cs="Calibri"/>
        </w:rPr>
        <w:t>3</w:t>
      </w:r>
      <w:r>
        <w:rPr>
          <w:rFonts w:ascii="Calibri" w:eastAsia="Helvetica" w:hAnsi="Calibri" w:cs="Calibri"/>
        </w:rPr>
        <w:t xml:space="preserve"> spectateurs selon les configurations. Il dispose d’un système son AFC, technologie innovante recréant une acoustique naturelle pour une expérience d’écoute immersive. La salle bénéficie également d’un </w:t>
      </w:r>
      <w:r w:rsidR="002D797A" w:rsidRPr="002D797A">
        <w:rPr>
          <w:rFonts w:ascii="Calibri" w:eastAsia="Helvetica" w:hAnsi="Calibri" w:cs="Calibri"/>
        </w:rPr>
        <w:t>di</w:t>
      </w:r>
      <w:r>
        <w:rPr>
          <w:rFonts w:ascii="Calibri" w:eastAsia="Helvetica" w:hAnsi="Calibri" w:cs="Calibri"/>
        </w:rPr>
        <w:t xml:space="preserve">spositif vidéo de pointe, avec </w:t>
      </w:r>
      <w:r w:rsidR="002D797A" w:rsidRPr="002D797A">
        <w:rPr>
          <w:rFonts w:ascii="Calibri" w:eastAsia="Helvetica" w:hAnsi="Calibri" w:cs="Calibri"/>
        </w:rPr>
        <w:t>un écran de 8 mètres sur 5</w:t>
      </w:r>
      <w:r>
        <w:rPr>
          <w:rFonts w:ascii="Calibri" w:eastAsia="Helvetica" w:hAnsi="Calibri" w:cs="Calibri"/>
        </w:rPr>
        <w:t>.</w:t>
      </w:r>
    </w:p>
    <w:p w14:paraId="59D06FA1" w14:textId="77777777" w:rsidR="000F57D6" w:rsidRPr="00305C06" w:rsidRDefault="000F57D6" w:rsidP="00EC5F39">
      <w:pPr>
        <w:pStyle w:val="Pardfaut"/>
        <w:spacing w:line="240" w:lineRule="auto"/>
        <w:jc w:val="both"/>
        <w:rPr>
          <w:rFonts w:ascii="Calibri" w:eastAsia="Helvetica" w:hAnsi="Calibri" w:cs="Calibri"/>
          <w:b/>
          <w:bCs/>
          <w:i/>
          <w:iCs/>
        </w:rPr>
      </w:pPr>
      <w:r w:rsidRPr="00305C06">
        <w:rPr>
          <w:rFonts w:ascii="Calibri" w:eastAsia="Helvetica" w:hAnsi="Calibri" w:cs="Calibri"/>
          <w:b/>
          <w:bCs/>
          <w:i/>
          <w:iCs/>
        </w:rPr>
        <w:t>La galerie</w:t>
      </w:r>
    </w:p>
    <w:p w14:paraId="1E91C8C8" w14:textId="2ED38372" w:rsidR="000F57D6" w:rsidRDefault="000F57D6" w:rsidP="00EC5F39">
      <w:pPr>
        <w:pStyle w:val="Pardfaut"/>
        <w:spacing w:line="240" w:lineRule="auto"/>
        <w:jc w:val="both"/>
        <w:rPr>
          <w:rFonts w:ascii="Calibri" w:eastAsia="Helvetica" w:hAnsi="Calibri" w:cs="Calibri"/>
        </w:rPr>
      </w:pPr>
      <w:r w:rsidRPr="00044790">
        <w:rPr>
          <w:rFonts w:ascii="Calibri" w:eastAsia="Helvetica" w:hAnsi="Calibri" w:cs="Calibri"/>
        </w:rPr>
        <w:t>Situé au rez-de-chau</w:t>
      </w:r>
      <w:r>
        <w:rPr>
          <w:rFonts w:ascii="Calibri" w:eastAsia="Helvetica" w:hAnsi="Calibri" w:cs="Calibri"/>
        </w:rPr>
        <w:t>ssée, un plateau multifonction de 700 m</w:t>
      </w:r>
      <w:r w:rsidRPr="006F3F3F">
        <w:rPr>
          <w:rFonts w:ascii="Calibri" w:eastAsia="Helvetica" w:hAnsi="Calibri" w:cs="Calibri"/>
          <w:vertAlign w:val="superscript"/>
        </w:rPr>
        <w:t>2</w:t>
      </w:r>
      <w:r>
        <w:rPr>
          <w:rFonts w:ascii="Calibri" w:eastAsia="Helvetica" w:hAnsi="Calibri" w:cs="Calibri"/>
        </w:rPr>
        <w:t xml:space="preserve">, </w:t>
      </w:r>
      <w:r w:rsidRPr="00044790">
        <w:rPr>
          <w:rFonts w:ascii="Calibri" w:eastAsia="Helvetica" w:hAnsi="Calibri" w:cs="Calibri"/>
        </w:rPr>
        <w:t>entièrement adapta</w:t>
      </w:r>
      <w:r>
        <w:rPr>
          <w:rFonts w:ascii="Calibri" w:eastAsia="Helvetica" w:hAnsi="Calibri" w:cs="Calibri"/>
        </w:rPr>
        <w:t xml:space="preserve">ble offre un cadre </w:t>
      </w:r>
      <w:r w:rsidRPr="00044790">
        <w:rPr>
          <w:rFonts w:ascii="Calibri" w:eastAsia="Helvetica" w:hAnsi="Calibri" w:cs="Calibri"/>
        </w:rPr>
        <w:t>idéal pour tou</w:t>
      </w:r>
      <w:r>
        <w:rPr>
          <w:rFonts w:ascii="Calibri" w:eastAsia="Helvetica" w:hAnsi="Calibri" w:cs="Calibri"/>
        </w:rPr>
        <w:t xml:space="preserve">s types d’événements, notamment </w:t>
      </w:r>
      <w:r w:rsidRPr="00044790">
        <w:rPr>
          <w:rFonts w:ascii="Calibri" w:eastAsia="Helvetica" w:hAnsi="Calibri" w:cs="Calibri"/>
        </w:rPr>
        <w:t>les expositions et salons professionnels</w:t>
      </w:r>
      <w:r>
        <w:rPr>
          <w:rFonts w:ascii="Calibri" w:eastAsia="Helvetica" w:hAnsi="Calibri" w:cs="Calibri"/>
        </w:rPr>
        <w:t>.</w:t>
      </w:r>
    </w:p>
    <w:p w14:paraId="48F876DB" w14:textId="77777777" w:rsidR="00044790" w:rsidRPr="00305C06" w:rsidRDefault="00044790" w:rsidP="00EC5F39">
      <w:pPr>
        <w:pStyle w:val="Pardfaut"/>
        <w:spacing w:line="240" w:lineRule="auto"/>
        <w:jc w:val="both"/>
        <w:rPr>
          <w:rFonts w:ascii="Calibri" w:eastAsia="Helvetica" w:hAnsi="Calibri" w:cs="Calibri"/>
          <w:b/>
          <w:bCs/>
          <w:i/>
          <w:iCs/>
        </w:rPr>
      </w:pPr>
      <w:r w:rsidRPr="00305C06">
        <w:rPr>
          <w:rFonts w:ascii="Calibri" w:eastAsia="Helvetica" w:hAnsi="Calibri" w:cs="Calibri"/>
          <w:b/>
          <w:bCs/>
          <w:i/>
          <w:iCs/>
        </w:rPr>
        <w:t>Les salles de réunion</w:t>
      </w:r>
    </w:p>
    <w:p w14:paraId="7EF48A12" w14:textId="77777777" w:rsidR="00044790" w:rsidRDefault="00044790" w:rsidP="00EC5F39">
      <w:pPr>
        <w:pStyle w:val="Pardfaut"/>
        <w:spacing w:line="240" w:lineRule="auto"/>
        <w:jc w:val="both"/>
        <w:rPr>
          <w:rFonts w:ascii="Calibri" w:eastAsia="Helvetica" w:hAnsi="Calibri" w:cs="Calibri"/>
        </w:rPr>
      </w:pPr>
      <w:r w:rsidRPr="00044790">
        <w:rPr>
          <w:rFonts w:ascii="Calibri" w:eastAsia="Helvetica" w:hAnsi="Calibri" w:cs="Calibri"/>
        </w:rPr>
        <w:t>Pour les journées d’étude, s</w:t>
      </w:r>
      <w:r>
        <w:rPr>
          <w:rFonts w:ascii="Calibri" w:eastAsia="Helvetica" w:hAnsi="Calibri" w:cs="Calibri"/>
        </w:rPr>
        <w:t xml:space="preserve">éminaires et autres formations </w:t>
      </w:r>
      <w:r w:rsidRPr="00044790">
        <w:rPr>
          <w:rFonts w:ascii="Calibri" w:eastAsia="Helvetica" w:hAnsi="Calibri" w:cs="Calibri"/>
        </w:rPr>
        <w:t>professionnelles en petit effectif</w:t>
      </w:r>
      <w:r>
        <w:rPr>
          <w:rFonts w:ascii="Calibri" w:eastAsia="Helvetica" w:hAnsi="Calibri" w:cs="Calibri"/>
        </w:rPr>
        <w:t xml:space="preserve"> jusqu’au congrès d’envergure, </w:t>
      </w:r>
      <w:r w:rsidRPr="00044790">
        <w:rPr>
          <w:rFonts w:ascii="Calibri" w:eastAsia="Helvetica" w:hAnsi="Calibri" w:cs="Calibri"/>
        </w:rPr>
        <w:t>h2 répond à toutes les confi</w:t>
      </w:r>
      <w:r>
        <w:rPr>
          <w:rFonts w:ascii="Calibri" w:eastAsia="Helvetica" w:hAnsi="Calibri" w:cs="Calibri"/>
        </w:rPr>
        <w:t xml:space="preserve">gurations. L’équipement compte </w:t>
      </w:r>
      <w:r w:rsidRPr="00044790">
        <w:rPr>
          <w:rFonts w:ascii="Calibri" w:eastAsia="Helvetica" w:hAnsi="Calibri" w:cs="Calibri"/>
        </w:rPr>
        <w:t>18 salles modulables de 10 à 120 places</w:t>
      </w:r>
      <w:r>
        <w:rPr>
          <w:rFonts w:ascii="Calibri" w:eastAsia="Helvetica" w:hAnsi="Calibri" w:cs="Calibri"/>
        </w:rPr>
        <w:t>.</w:t>
      </w:r>
    </w:p>
    <w:p w14:paraId="0661BE91" w14:textId="77777777" w:rsidR="00044790" w:rsidRPr="00305C06" w:rsidRDefault="00044790" w:rsidP="00EC5F39">
      <w:pPr>
        <w:pStyle w:val="Pardfaut"/>
        <w:spacing w:line="240" w:lineRule="auto"/>
        <w:jc w:val="both"/>
        <w:rPr>
          <w:rFonts w:ascii="Calibri" w:eastAsia="Helvetica" w:hAnsi="Calibri" w:cs="Calibri"/>
          <w:b/>
          <w:bCs/>
          <w:i/>
          <w:iCs/>
        </w:rPr>
      </w:pPr>
      <w:r w:rsidRPr="00305C06">
        <w:rPr>
          <w:rFonts w:ascii="Calibri" w:eastAsia="Helvetica" w:hAnsi="Calibri" w:cs="Calibri"/>
          <w:b/>
          <w:bCs/>
          <w:i/>
          <w:iCs/>
        </w:rPr>
        <w:t>La salle de restauration</w:t>
      </w:r>
    </w:p>
    <w:p w14:paraId="2568493C" w14:textId="77777777" w:rsidR="00C2478B" w:rsidRDefault="00044790" w:rsidP="00EC5F39">
      <w:pPr>
        <w:pStyle w:val="Pardfaut"/>
        <w:spacing w:line="240" w:lineRule="auto"/>
        <w:jc w:val="both"/>
        <w:rPr>
          <w:rFonts w:ascii="Calibri" w:eastAsia="Helvetica" w:hAnsi="Calibri" w:cs="Calibri"/>
        </w:rPr>
      </w:pPr>
      <w:r>
        <w:rPr>
          <w:rFonts w:ascii="Calibri" w:eastAsia="Helvetica" w:hAnsi="Calibri" w:cs="Calibri"/>
        </w:rPr>
        <w:t xml:space="preserve">Au dernier niveau, l’espace de </w:t>
      </w:r>
      <w:r w:rsidRPr="00044790">
        <w:rPr>
          <w:rFonts w:ascii="Calibri" w:eastAsia="Helvetica" w:hAnsi="Calibri" w:cs="Calibri"/>
        </w:rPr>
        <w:t>res</w:t>
      </w:r>
      <w:r>
        <w:rPr>
          <w:rFonts w:ascii="Calibri" w:eastAsia="Helvetica" w:hAnsi="Calibri" w:cs="Calibri"/>
        </w:rPr>
        <w:t xml:space="preserve">tauration dédié aux événements </w:t>
      </w:r>
      <w:r w:rsidRPr="00044790">
        <w:rPr>
          <w:rFonts w:ascii="Calibri" w:eastAsia="Helvetica" w:hAnsi="Calibri" w:cs="Calibri"/>
        </w:rPr>
        <w:t xml:space="preserve">disposera d’une terrasse panoramique offrant une vue imprenable sur le </w:t>
      </w:r>
      <w:proofErr w:type="gramStart"/>
      <w:r w:rsidRPr="00044790">
        <w:rPr>
          <w:rFonts w:ascii="Calibri" w:eastAsia="Helvetica" w:hAnsi="Calibri" w:cs="Calibri"/>
        </w:rPr>
        <w:t>Musée</w:t>
      </w:r>
      <w:proofErr w:type="gramEnd"/>
      <w:r w:rsidRPr="00044790">
        <w:rPr>
          <w:rFonts w:ascii="Calibri" w:eastAsia="Helvetica" w:hAnsi="Calibri" w:cs="Calibri"/>
        </w:rPr>
        <w:t xml:space="preserve"> de la Romanité, son jardin </w:t>
      </w:r>
      <w:r>
        <w:rPr>
          <w:rFonts w:ascii="Calibri" w:eastAsia="Helvetica" w:hAnsi="Calibri" w:cs="Calibri"/>
        </w:rPr>
        <w:t xml:space="preserve">archéologique et </w:t>
      </w:r>
    </w:p>
    <w:p w14:paraId="0140C7DC" w14:textId="77777777" w:rsidR="00C2478B" w:rsidRDefault="00C2478B" w:rsidP="00EC5F39">
      <w:pPr>
        <w:pStyle w:val="Pardfaut"/>
        <w:spacing w:line="240" w:lineRule="auto"/>
        <w:jc w:val="both"/>
        <w:rPr>
          <w:rFonts w:ascii="Calibri" w:eastAsia="Helvetica" w:hAnsi="Calibri" w:cs="Calibri"/>
        </w:rPr>
      </w:pPr>
    </w:p>
    <w:p w14:paraId="0A27355E" w14:textId="77777777" w:rsidR="00C2478B" w:rsidRDefault="00C2478B" w:rsidP="00EC5F39">
      <w:pPr>
        <w:pStyle w:val="Pardfaut"/>
        <w:spacing w:line="240" w:lineRule="auto"/>
        <w:jc w:val="both"/>
        <w:rPr>
          <w:rFonts w:ascii="Calibri" w:eastAsia="Helvetica" w:hAnsi="Calibri" w:cs="Calibri"/>
        </w:rPr>
      </w:pPr>
    </w:p>
    <w:p w14:paraId="66781D03" w14:textId="77777777" w:rsidR="00C2478B" w:rsidRDefault="00C2478B" w:rsidP="00EC5F39">
      <w:pPr>
        <w:pStyle w:val="Pardfaut"/>
        <w:spacing w:line="240" w:lineRule="auto"/>
        <w:jc w:val="both"/>
        <w:rPr>
          <w:rFonts w:ascii="Calibri" w:eastAsia="Helvetica" w:hAnsi="Calibri" w:cs="Calibri"/>
        </w:rPr>
      </w:pPr>
    </w:p>
    <w:p w14:paraId="47D18C22" w14:textId="1D371D9F" w:rsidR="00A160CF" w:rsidRPr="00C2478B" w:rsidRDefault="00044790" w:rsidP="00EC5F39">
      <w:pPr>
        <w:pStyle w:val="Pardfaut"/>
        <w:spacing w:line="240" w:lineRule="auto"/>
        <w:jc w:val="both"/>
        <w:rPr>
          <w:rFonts w:ascii="Calibri" w:eastAsia="Helvetica" w:hAnsi="Calibri" w:cs="Calibri"/>
        </w:rPr>
      </w:pPr>
      <w:r>
        <w:rPr>
          <w:rFonts w:ascii="Calibri" w:eastAsia="Helvetica" w:hAnsi="Calibri" w:cs="Calibri"/>
        </w:rPr>
        <w:t>les arènes. Cet espace de 600 m</w:t>
      </w:r>
      <w:r w:rsidRPr="008D13D3">
        <w:rPr>
          <w:rFonts w:ascii="Calibri" w:eastAsia="Helvetica" w:hAnsi="Calibri" w:cs="Calibri"/>
          <w:vertAlign w:val="superscript"/>
        </w:rPr>
        <w:t>2</w:t>
      </w:r>
      <w:r>
        <w:rPr>
          <w:rFonts w:ascii="Calibri" w:eastAsia="Helvetica" w:hAnsi="Calibri" w:cs="Calibri"/>
        </w:rPr>
        <w:t xml:space="preserve"> entièrement </w:t>
      </w:r>
      <w:r w:rsidRPr="00044790">
        <w:rPr>
          <w:rFonts w:ascii="Calibri" w:eastAsia="Helvetica" w:hAnsi="Calibri" w:cs="Calibri"/>
        </w:rPr>
        <w:t>modul</w:t>
      </w:r>
      <w:r>
        <w:rPr>
          <w:rFonts w:ascii="Calibri" w:eastAsia="Helvetica" w:hAnsi="Calibri" w:cs="Calibri"/>
        </w:rPr>
        <w:t xml:space="preserve">able, partiellement touché par </w:t>
      </w:r>
      <w:r w:rsidRPr="00044790">
        <w:rPr>
          <w:rFonts w:ascii="Calibri" w:eastAsia="Helvetica" w:hAnsi="Calibri" w:cs="Calibri"/>
        </w:rPr>
        <w:t>un incend</w:t>
      </w:r>
      <w:r>
        <w:rPr>
          <w:rFonts w:ascii="Calibri" w:eastAsia="Helvetica" w:hAnsi="Calibri" w:cs="Calibri"/>
        </w:rPr>
        <w:t xml:space="preserve">ie survenu en juillet dernier, </w:t>
      </w:r>
      <w:r w:rsidRPr="00044790">
        <w:rPr>
          <w:rFonts w:ascii="Calibri" w:eastAsia="Helvetica" w:hAnsi="Calibri" w:cs="Calibri"/>
        </w:rPr>
        <w:t xml:space="preserve">sera prêt </w:t>
      </w:r>
      <w:r w:rsidR="004116E3">
        <w:rPr>
          <w:rFonts w:ascii="Calibri" w:eastAsia="Helvetica" w:hAnsi="Calibri" w:cs="Calibri"/>
        </w:rPr>
        <w:t>dès le printemps 2026</w:t>
      </w:r>
      <w:r>
        <w:rPr>
          <w:rFonts w:ascii="Calibri" w:eastAsia="Helvetica" w:hAnsi="Calibri" w:cs="Calibri"/>
        </w:rPr>
        <w:t>.</w:t>
      </w:r>
    </w:p>
    <w:p w14:paraId="52E47A89" w14:textId="5F25CA5F" w:rsidR="00044790" w:rsidRPr="00305C06" w:rsidRDefault="00044790" w:rsidP="00EC5F39">
      <w:pPr>
        <w:pStyle w:val="Pardfaut"/>
        <w:spacing w:line="240" w:lineRule="auto"/>
        <w:jc w:val="both"/>
        <w:rPr>
          <w:rFonts w:ascii="Calibri" w:eastAsia="Helvetica" w:hAnsi="Calibri" w:cs="Calibri"/>
          <w:b/>
          <w:bCs/>
          <w:i/>
          <w:iCs/>
        </w:rPr>
      </w:pPr>
      <w:r w:rsidRPr="00305C06">
        <w:rPr>
          <w:rFonts w:ascii="Calibri" w:eastAsia="Helvetica" w:hAnsi="Calibri" w:cs="Calibri"/>
          <w:b/>
          <w:bCs/>
          <w:i/>
          <w:iCs/>
        </w:rPr>
        <w:t>L’escalier central</w:t>
      </w:r>
    </w:p>
    <w:p w14:paraId="223DCB37" w14:textId="77777777" w:rsidR="00044790" w:rsidRDefault="00044790" w:rsidP="00EC5F39">
      <w:pPr>
        <w:pStyle w:val="Pardfaut"/>
        <w:spacing w:line="240" w:lineRule="auto"/>
        <w:jc w:val="both"/>
        <w:rPr>
          <w:rFonts w:ascii="Calibri" w:eastAsia="Helvetica" w:hAnsi="Calibri" w:cs="Calibri"/>
        </w:rPr>
      </w:pPr>
      <w:r w:rsidRPr="00044790">
        <w:rPr>
          <w:rFonts w:ascii="Calibri" w:eastAsia="Helvetica" w:hAnsi="Calibri" w:cs="Calibri"/>
        </w:rPr>
        <w:t>Les</w:t>
      </w:r>
      <w:r>
        <w:rPr>
          <w:rFonts w:ascii="Calibri" w:eastAsia="Helvetica" w:hAnsi="Calibri" w:cs="Calibri"/>
        </w:rPr>
        <w:t xml:space="preserve"> matériaux, les couleurs et le </w:t>
      </w:r>
      <w:r w:rsidRPr="00044790">
        <w:rPr>
          <w:rFonts w:ascii="Calibri" w:eastAsia="Helvetica" w:hAnsi="Calibri" w:cs="Calibri"/>
        </w:rPr>
        <w:t>mob</w:t>
      </w:r>
      <w:r>
        <w:rPr>
          <w:rFonts w:ascii="Calibri" w:eastAsia="Helvetica" w:hAnsi="Calibri" w:cs="Calibri"/>
        </w:rPr>
        <w:t xml:space="preserve">ilier reflètent une atmosphère </w:t>
      </w:r>
      <w:r w:rsidRPr="00044790">
        <w:rPr>
          <w:rFonts w:ascii="Calibri" w:eastAsia="Helvetica" w:hAnsi="Calibri" w:cs="Calibri"/>
        </w:rPr>
        <w:t>sobre, con</w:t>
      </w:r>
      <w:r>
        <w:rPr>
          <w:rFonts w:ascii="Calibri" w:eastAsia="Helvetica" w:hAnsi="Calibri" w:cs="Calibri"/>
        </w:rPr>
        <w:t xml:space="preserve">fortable et chaleureuse, grâce </w:t>
      </w:r>
      <w:r w:rsidRPr="00044790">
        <w:rPr>
          <w:rFonts w:ascii="Calibri" w:eastAsia="Helvetica" w:hAnsi="Calibri" w:cs="Calibri"/>
        </w:rPr>
        <w:t>à une palette de m</w:t>
      </w:r>
      <w:r>
        <w:rPr>
          <w:rFonts w:ascii="Calibri" w:eastAsia="Helvetica" w:hAnsi="Calibri" w:cs="Calibri"/>
        </w:rPr>
        <w:t xml:space="preserve">atériaux nobles tels </w:t>
      </w:r>
      <w:r w:rsidRPr="00044790">
        <w:rPr>
          <w:rFonts w:ascii="Calibri" w:eastAsia="Helvetica" w:hAnsi="Calibri" w:cs="Calibri"/>
        </w:rPr>
        <w:t>que la pi</w:t>
      </w:r>
      <w:r>
        <w:rPr>
          <w:rFonts w:ascii="Calibri" w:eastAsia="Helvetica" w:hAnsi="Calibri" w:cs="Calibri"/>
        </w:rPr>
        <w:t xml:space="preserve">erre, le béton brut et le bois. </w:t>
      </w:r>
      <w:r w:rsidRPr="00044790">
        <w:rPr>
          <w:rFonts w:ascii="Calibri" w:eastAsia="Helvetica" w:hAnsi="Calibri" w:cs="Calibri"/>
        </w:rPr>
        <w:t>Ici, l’e</w:t>
      </w:r>
      <w:r>
        <w:rPr>
          <w:rFonts w:ascii="Calibri" w:eastAsia="Helvetica" w:hAnsi="Calibri" w:cs="Calibri"/>
        </w:rPr>
        <w:t xml:space="preserve">scalier monumental en spirale, </w:t>
      </w:r>
      <w:r w:rsidRPr="00044790">
        <w:rPr>
          <w:rFonts w:ascii="Calibri" w:eastAsia="Helvetica" w:hAnsi="Calibri" w:cs="Calibri"/>
        </w:rPr>
        <w:t>d’un</w:t>
      </w:r>
      <w:r>
        <w:rPr>
          <w:rFonts w:ascii="Calibri" w:eastAsia="Helvetica" w:hAnsi="Calibri" w:cs="Calibri"/>
        </w:rPr>
        <w:t xml:space="preserve"> poids de 5 tonnes, intègre un </w:t>
      </w:r>
      <w:r w:rsidRPr="00044790">
        <w:rPr>
          <w:rFonts w:ascii="Calibri" w:eastAsia="Helvetica" w:hAnsi="Calibri" w:cs="Calibri"/>
        </w:rPr>
        <w:t>élégant clin d’œil au bleu « denim</w:t>
      </w:r>
      <w:r>
        <w:rPr>
          <w:rFonts w:ascii="Calibri" w:eastAsia="Helvetica" w:hAnsi="Calibri" w:cs="Calibri"/>
        </w:rPr>
        <w:t> ».</w:t>
      </w:r>
      <w:r w:rsidRPr="00044790">
        <w:rPr>
          <w:rFonts w:ascii="Calibri" w:eastAsia="Helvetica" w:hAnsi="Calibri" w:cs="Calibri"/>
        </w:rPr>
        <w:t> </w:t>
      </w:r>
      <w:r>
        <w:rPr>
          <w:rFonts w:ascii="Calibri" w:eastAsia="Helvetica" w:hAnsi="Calibri" w:cs="Calibri"/>
        </w:rPr>
        <w:t>Les fauteuils de l’auditorium sont revêtus d’un tissu aux couleurs de la toile de Nîmes, clin d’œil à l’origine locale du denim.</w:t>
      </w:r>
    </w:p>
    <w:p w14:paraId="37A9B09B" w14:textId="77777777" w:rsidR="00044790" w:rsidRPr="00044790" w:rsidRDefault="00044790" w:rsidP="00EC5F39">
      <w:pPr>
        <w:jc w:val="both"/>
        <w:rPr>
          <w:rFonts w:ascii="Calibri" w:eastAsia="Helvetica" w:hAnsi="Calibri" w:cs="Calibri"/>
          <w:color w:val="000000"/>
          <w:lang w:val="fr-FR" w:eastAsia="fr-FR"/>
          <w14:textOutline w14:w="0" w14:cap="flat" w14:cmpd="sng" w14:algn="ctr">
            <w14:noFill/>
            <w14:prstDash w14:val="solid"/>
            <w14:bevel/>
          </w14:textOutline>
        </w:rPr>
      </w:pPr>
      <w:r w:rsidRPr="00044790">
        <w:rPr>
          <w:rFonts w:ascii="Calibri" w:eastAsia="Helvetica" w:hAnsi="Calibri" w:cs="Calibri"/>
          <w:color w:val="000000"/>
          <w:lang w:val="fr-FR" w:eastAsia="fr-FR"/>
          <w14:textOutline w14:w="0" w14:cap="flat" w14:cmpd="sng" w14:algn="ctr">
            <w14:noFill/>
            <w14:prstDash w14:val="solid"/>
            <w14:bevel/>
          </w14:textOutline>
        </w:rPr>
        <w:t>Les espaces intérieurs alternent entre atmosphères neutres et espaces ponctués de bois ou de tonalités de bleu, qui rythment les ambiances et enrichissent l</w:t>
      </w:r>
      <w:r>
        <w:rPr>
          <w:rFonts w:ascii="Calibri" w:eastAsia="Helvetica" w:hAnsi="Calibri" w:cs="Calibri"/>
          <w:color w:val="000000"/>
          <w:lang w:val="fr-FR" w:eastAsia="fr-FR"/>
          <w14:textOutline w14:w="0" w14:cap="flat" w14:cmpd="sng" w14:algn="ctr">
            <w14:noFill/>
            <w14:prstDash w14:val="solid"/>
            <w14:bevel/>
          </w14:textOutline>
        </w:rPr>
        <w:t>’expérience des usagers.</w:t>
      </w:r>
    </w:p>
    <w:p w14:paraId="03E909EC" w14:textId="77777777" w:rsidR="00044790" w:rsidRPr="00033500" w:rsidRDefault="00044790" w:rsidP="00EC5F39">
      <w:pPr>
        <w:pStyle w:val="Pardfaut"/>
        <w:spacing w:before="0" w:line="240" w:lineRule="auto"/>
        <w:jc w:val="both"/>
        <w:rPr>
          <w:rFonts w:ascii="Calibri" w:eastAsia="Helvetica" w:hAnsi="Calibri" w:cs="Calibri"/>
        </w:rPr>
      </w:pPr>
    </w:p>
    <w:p w14:paraId="1E2E4D85" w14:textId="77777777" w:rsidR="00237A41" w:rsidRPr="00033500" w:rsidRDefault="00044790" w:rsidP="00EC5F39">
      <w:pPr>
        <w:pStyle w:val="Pardfaut"/>
        <w:spacing w:before="0" w:line="240" w:lineRule="auto"/>
        <w:jc w:val="both"/>
        <w:rPr>
          <w:rFonts w:ascii="Calibri" w:eastAsia="Helvetica" w:hAnsi="Calibri" w:cs="Calibri"/>
        </w:rPr>
      </w:pPr>
      <w:r>
        <w:rPr>
          <w:rFonts w:ascii="Calibri" w:hAnsi="Calibri" w:cs="Calibri"/>
        </w:rPr>
        <w:t>Une grande</w:t>
      </w:r>
      <w:r w:rsidR="00E908CC" w:rsidRPr="00033500">
        <w:rPr>
          <w:rFonts w:ascii="Calibri" w:hAnsi="Calibri" w:cs="Calibri"/>
        </w:rPr>
        <w:t xml:space="preserve"> variété d</w:t>
      </w:r>
      <w:r w:rsidR="00E908CC" w:rsidRPr="00033500">
        <w:rPr>
          <w:rFonts w:ascii="Calibri" w:hAnsi="Calibri" w:cs="Calibri"/>
          <w:rtl/>
        </w:rPr>
        <w:t>’</w:t>
      </w:r>
      <w:r w:rsidR="00E908CC" w:rsidRPr="00033500">
        <w:rPr>
          <w:rFonts w:ascii="Calibri" w:hAnsi="Calibri" w:cs="Calibri"/>
        </w:rPr>
        <w:t>ouvertures génère également une diversité d</w:t>
      </w:r>
      <w:r w:rsidR="00E908CC" w:rsidRPr="00033500">
        <w:rPr>
          <w:rFonts w:ascii="Calibri" w:hAnsi="Calibri" w:cs="Calibri"/>
          <w:rtl/>
        </w:rPr>
        <w:t>’</w:t>
      </w:r>
      <w:r w:rsidR="00E908CC" w:rsidRPr="00033500">
        <w:rPr>
          <w:rFonts w:ascii="Calibri" w:hAnsi="Calibri" w:cs="Calibri"/>
        </w:rPr>
        <w:t>ambiances : des espaces plus intimistes, baignés d</w:t>
      </w:r>
      <w:r w:rsidR="00E908CC" w:rsidRPr="00033500">
        <w:rPr>
          <w:rFonts w:ascii="Calibri" w:hAnsi="Calibri" w:cs="Calibri"/>
          <w:rtl/>
        </w:rPr>
        <w:t>’</w:t>
      </w:r>
      <w:r w:rsidR="00E908CC" w:rsidRPr="00033500">
        <w:rPr>
          <w:rFonts w:ascii="Calibri" w:hAnsi="Calibri" w:cs="Calibri"/>
        </w:rPr>
        <w:t>une lumière filtrée, favorisent la concentration et le travail en petits groupes, tandis que des volumes plus généreux et lumineux accueillent naturellement les grands rassemblements, les événements professionnels ou festifs.</w:t>
      </w:r>
    </w:p>
    <w:p w14:paraId="7160B64A" w14:textId="77777777" w:rsidR="00237A41" w:rsidRPr="00033500" w:rsidRDefault="00E908CC" w:rsidP="00EC5F39">
      <w:pPr>
        <w:pStyle w:val="Pardfaut"/>
        <w:spacing w:before="0" w:line="240" w:lineRule="auto"/>
        <w:jc w:val="both"/>
        <w:rPr>
          <w:rFonts w:ascii="Calibri" w:eastAsia="Helvetica" w:hAnsi="Calibri" w:cs="Calibri"/>
        </w:rPr>
      </w:pPr>
      <w:r w:rsidRPr="00033500">
        <w:rPr>
          <w:rFonts w:ascii="Calibri" w:hAnsi="Calibri" w:cs="Calibri"/>
        </w:rPr>
        <w:t>Cette stratégie d</w:t>
      </w:r>
      <w:r w:rsidRPr="00033500">
        <w:rPr>
          <w:rFonts w:ascii="Calibri" w:hAnsi="Calibri" w:cs="Calibri"/>
          <w:rtl/>
        </w:rPr>
        <w:t>’</w:t>
      </w:r>
      <w:r w:rsidRPr="00033500">
        <w:rPr>
          <w:rFonts w:ascii="Calibri" w:hAnsi="Calibri" w:cs="Calibri"/>
        </w:rPr>
        <w:t>ouvertures limitées des façades est également bioclimatique. En réduisant les surfaces vitrées exposées au soleil, cela permet de diminuer les apports thermiques et donc les besoins en climatisation - un enjeu majeur dans une ville comme Nîmes.</w:t>
      </w:r>
    </w:p>
    <w:p w14:paraId="263E1FF5" w14:textId="77777777" w:rsidR="00237A41" w:rsidRPr="00033500" w:rsidRDefault="00E908CC" w:rsidP="00EC5F39">
      <w:pPr>
        <w:pStyle w:val="Pardfaut"/>
        <w:spacing w:before="0" w:line="240" w:lineRule="auto"/>
        <w:jc w:val="both"/>
        <w:rPr>
          <w:rFonts w:ascii="Calibri" w:eastAsia="Helvetica" w:hAnsi="Calibri" w:cs="Calibri"/>
        </w:rPr>
      </w:pPr>
      <w:r w:rsidRPr="00033500">
        <w:rPr>
          <w:rFonts w:ascii="Calibri" w:hAnsi="Calibri" w:cs="Calibri"/>
        </w:rPr>
        <w:t>Même l</w:t>
      </w:r>
      <w:r w:rsidRPr="00033500">
        <w:rPr>
          <w:rFonts w:ascii="Calibri" w:hAnsi="Calibri" w:cs="Calibri"/>
          <w:rtl/>
        </w:rPr>
        <w:t>’</w:t>
      </w:r>
      <w:r w:rsidRPr="00033500">
        <w:rPr>
          <w:rFonts w:ascii="Calibri" w:hAnsi="Calibri" w:cs="Calibri"/>
        </w:rPr>
        <w:t>auditorium - traditionnellement l</w:t>
      </w:r>
      <w:r w:rsidRPr="00033500">
        <w:rPr>
          <w:rFonts w:ascii="Calibri" w:hAnsi="Calibri" w:cs="Calibri"/>
          <w:rtl/>
        </w:rPr>
        <w:t>’</w:t>
      </w:r>
      <w:r w:rsidRPr="00033500">
        <w:rPr>
          <w:rFonts w:ascii="Calibri" w:hAnsi="Calibri" w:cs="Calibri"/>
        </w:rPr>
        <w:t>espace le plus introverti de ce type d’équipement - intègre des fenêtres apportant un éclairage naturel diffus.</w:t>
      </w:r>
    </w:p>
    <w:p w14:paraId="59B9B3DA" w14:textId="77777777" w:rsidR="00237A41" w:rsidRDefault="00237A41" w:rsidP="00EC5F39">
      <w:pPr>
        <w:pStyle w:val="Pardfaut"/>
        <w:spacing w:before="0" w:line="240" w:lineRule="auto"/>
        <w:jc w:val="both"/>
        <w:rPr>
          <w:rFonts w:ascii="Calibri" w:eastAsia="Helvetica" w:hAnsi="Calibri" w:cs="Calibri"/>
        </w:rPr>
      </w:pPr>
    </w:p>
    <w:p w14:paraId="24E9B0AD" w14:textId="77777777" w:rsidR="00A160CF" w:rsidRPr="00033500" w:rsidRDefault="00A160CF" w:rsidP="00EC5F39">
      <w:pPr>
        <w:pStyle w:val="Pardfaut"/>
        <w:spacing w:before="0" w:line="240" w:lineRule="auto"/>
        <w:jc w:val="both"/>
        <w:rPr>
          <w:rFonts w:ascii="Calibri" w:eastAsia="Helvetica" w:hAnsi="Calibri" w:cs="Calibri"/>
        </w:rPr>
      </w:pPr>
    </w:p>
    <w:p w14:paraId="443585BE" w14:textId="77777777" w:rsidR="00237A41" w:rsidRPr="00114633" w:rsidRDefault="00114633" w:rsidP="00EC5F39">
      <w:pPr>
        <w:pStyle w:val="Pardfaut"/>
        <w:spacing w:before="0" w:line="240" w:lineRule="auto"/>
        <w:jc w:val="both"/>
        <w:rPr>
          <w:rFonts w:ascii="Calibri" w:eastAsia="Helvetica" w:hAnsi="Calibri" w:cs="Calibri"/>
          <w:b/>
        </w:rPr>
      </w:pPr>
      <w:r w:rsidRPr="00114633">
        <w:rPr>
          <w:rFonts w:ascii="Calibri" w:hAnsi="Calibri" w:cs="Calibri"/>
          <w:b/>
        </w:rPr>
        <w:t xml:space="preserve">Un engagement environnemental </w:t>
      </w:r>
      <w:r w:rsidR="00574CAF">
        <w:rPr>
          <w:rFonts w:ascii="Calibri" w:hAnsi="Calibri" w:cs="Calibri"/>
          <w:b/>
        </w:rPr>
        <w:t>exemplaire</w:t>
      </w:r>
      <w:r w:rsidRPr="00114633">
        <w:rPr>
          <w:rFonts w:ascii="Calibri" w:hAnsi="Calibri" w:cs="Calibri"/>
          <w:b/>
        </w:rPr>
        <w:t xml:space="preserve"> en cœur de ville</w:t>
      </w:r>
      <w:r w:rsidR="00574CAF">
        <w:rPr>
          <w:rFonts w:ascii="Calibri" w:hAnsi="Calibri" w:cs="Calibri"/>
          <w:b/>
        </w:rPr>
        <w:t xml:space="preserve"> intégrant </w:t>
      </w:r>
      <w:r w:rsidR="008E4225">
        <w:rPr>
          <w:rFonts w:ascii="Calibri" w:hAnsi="Calibri" w:cs="Calibri"/>
          <w:b/>
        </w:rPr>
        <w:t>des matériaux locaux</w:t>
      </w:r>
    </w:p>
    <w:p w14:paraId="545891CE" w14:textId="7A2A9ABD" w:rsidR="00114633" w:rsidRPr="00114633" w:rsidRDefault="00114633" w:rsidP="00EC5F39">
      <w:pPr>
        <w:pStyle w:val="Pardfaut"/>
        <w:spacing w:line="240" w:lineRule="auto"/>
        <w:jc w:val="both"/>
        <w:rPr>
          <w:rFonts w:ascii="Calibri" w:hAnsi="Calibri" w:cs="Calibri"/>
        </w:rPr>
      </w:pPr>
      <w:r w:rsidRPr="00114633">
        <w:rPr>
          <w:rFonts w:ascii="Calibri" w:hAnsi="Calibri" w:cs="Calibri"/>
        </w:rPr>
        <w:t>La Ville de Nîmes affirme ici sa volonté de bâtir une v</w:t>
      </w:r>
      <w:r>
        <w:rPr>
          <w:rFonts w:ascii="Calibri" w:hAnsi="Calibri" w:cs="Calibri"/>
        </w:rPr>
        <w:t xml:space="preserve">ille plus écologique et durable et montre l’exemple avec l’ambition vertueuse de h2. </w:t>
      </w:r>
      <w:r w:rsidRPr="00114633">
        <w:rPr>
          <w:rFonts w:ascii="Calibri" w:hAnsi="Calibri" w:cs="Calibri"/>
        </w:rPr>
        <w:t xml:space="preserve">Dans une démarche de durabilité, h2 est certifié par les labels Bâtiment Durable Occitanie et BREEAM, témoignant d’une écoconception avancée. Le bâtiment privilégie les matériaux locaux et écologiques, tels que la pierre du Bois des Lens, déjà utilisée </w:t>
      </w:r>
      <w:r w:rsidR="009C45D6">
        <w:rPr>
          <w:rFonts w:ascii="Calibri" w:hAnsi="Calibri" w:cs="Calibri"/>
        </w:rPr>
        <w:t>durant</w:t>
      </w:r>
      <w:r w:rsidRPr="00114633">
        <w:rPr>
          <w:rFonts w:ascii="Calibri" w:hAnsi="Calibri" w:cs="Calibri"/>
        </w:rPr>
        <w:t xml:space="preserve"> l’Antiquité pour la Maison Carrée. Ses façades réfléchissent la lumière pour une température intérieure régulée, et ses toitures partiellement végétalisées contribuent à améliorer le bien-être des usagers tout en réduisant les îlots de chaleur.</w:t>
      </w:r>
    </w:p>
    <w:p w14:paraId="64DE661F" w14:textId="77777777" w:rsidR="00114633" w:rsidRDefault="00114633" w:rsidP="00EC5F39">
      <w:pPr>
        <w:pStyle w:val="Pardfaut"/>
        <w:spacing w:before="0" w:line="240" w:lineRule="auto"/>
        <w:jc w:val="both"/>
        <w:rPr>
          <w:rFonts w:ascii="Calibri" w:hAnsi="Calibri" w:cs="Calibri"/>
        </w:rPr>
      </w:pPr>
    </w:p>
    <w:p w14:paraId="4300AEBE" w14:textId="77777777" w:rsidR="00237A41" w:rsidRPr="00033500" w:rsidRDefault="00E908CC" w:rsidP="00EC5F39">
      <w:pPr>
        <w:pStyle w:val="Pardfaut"/>
        <w:spacing w:before="0" w:line="240" w:lineRule="auto"/>
        <w:jc w:val="both"/>
        <w:rPr>
          <w:rFonts w:ascii="Calibri" w:eastAsia="Helvetica" w:hAnsi="Calibri" w:cs="Calibri"/>
        </w:rPr>
      </w:pPr>
      <w:r w:rsidRPr="00033500">
        <w:rPr>
          <w:rFonts w:ascii="Calibri" w:hAnsi="Calibri" w:cs="Calibri"/>
        </w:rPr>
        <w:t>Le bâtiment affiche des performances environnementales remarquables : 90 % des besoins de chauffage et de rafraîchissement sont assurés par la géothermie grâce à 20 sondes de 150 m, complétées par 375 m² de panneaux photovoltaïques.</w:t>
      </w:r>
    </w:p>
    <w:p w14:paraId="0C3C960E" w14:textId="227F912B" w:rsidR="00574CAF" w:rsidRPr="00574CAF" w:rsidRDefault="00E908CC" w:rsidP="00EC5F39">
      <w:pPr>
        <w:pStyle w:val="Pardfaut"/>
        <w:spacing w:before="0" w:line="240" w:lineRule="auto"/>
        <w:jc w:val="both"/>
        <w:rPr>
          <w:rStyle w:val="Aucun"/>
          <w:rFonts w:ascii="Calibri" w:hAnsi="Calibri" w:cs="Calibri"/>
          <w:iCs/>
        </w:rPr>
      </w:pPr>
      <w:r w:rsidRPr="00033500">
        <w:rPr>
          <w:rFonts w:ascii="Calibri" w:hAnsi="Calibri" w:cs="Calibri"/>
        </w:rPr>
        <w:t>Il intègre également des toitures végétalisées, la récupération des eaux pluviales ainsi que l</w:t>
      </w:r>
      <w:r w:rsidRPr="00033500">
        <w:rPr>
          <w:rFonts w:ascii="Calibri" w:hAnsi="Calibri" w:cs="Calibri"/>
          <w:rtl/>
        </w:rPr>
        <w:t>’</w:t>
      </w:r>
      <w:r w:rsidRPr="00033500">
        <w:rPr>
          <w:rFonts w:ascii="Calibri" w:hAnsi="Calibri" w:cs="Calibri"/>
        </w:rPr>
        <w:t>usage de béton bas carbone et de matériaux recyclés et biosourcés. Sa localisation en centre-ville, à quelques minutes à pied de la gare TGV de Nîmes-Centre, en fait également un modèle d</w:t>
      </w:r>
      <w:r w:rsidRPr="00033500">
        <w:rPr>
          <w:rFonts w:ascii="Calibri" w:hAnsi="Calibri" w:cs="Calibri"/>
          <w:rtl/>
        </w:rPr>
        <w:t>’</w:t>
      </w:r>
      <w:r w:rsidRPr="00033500">
        <w:rPr>
          <w:rFonts w:ascii="Calibri" w:hAnsi="Calibri" w:cs="Calibri"/>
        </w:rPr>
        <w:t xml:space="preserve">accessibilité </w:t>
      </w:r>
      <w:r w:rsidRPr="00574CAF">
        <w:rPr>
          <w:rFonts w:ascii="Calibri" w:hAnsi="Calibri" w:cs="Calibri"/>
        </w:rPr>
        <w:t>durable.</w:t>
      </w:r>
      <w:r w:rsidR="00574CAF" w:rsidRPr="00574CAF">
        <w:rPr>
          <w:rFonts w:ascii="Calibri" w:eastAsia="Helvetica" w:hAnsi="Calibri" w:cs="Calibri"/>
        </w:rPr>
        <w:t xml:space="preserve"> </w:t>
      </w:r>
      <w:r w:rsidR="00574CAF" w:rsidRPr="00574CAF">
        <w:rPr>
          <w:rStyle w:val="Aucun"/>
          <w:rFonts w:ascii="Calibri" w:hAnsi="Calibri" w:cs="Calibri"/>
          <w:iCs/>
        </w:rPr>
        <w:t>C</w:t>
      </w:r>
      <w:r w:rsidRPr="00574CAF">
        <w:rPr>
          <w:rStyle w:val="Aucun"/>
          <w:rFonts w:ascii="Calibri" w:hAnsi="Calibri" w:cs="Calibri"/>
          <w:iCs/>
        </w:rPr>
        <w:t xml:space="preserve">oncilier ville dense et espaces amples, site historique et architecture contemporaine, </w:t>
      </w:r>
      <w:r w:rsidR="00F60737">
        <w:rPr>
          <w:rStyle w:val="Aucun"/>
          <w:rFonts w:ascii="Calibri" w:hAnsi="Calibri" w:cs="Calibri"/>
          <w:iCs/>
        </w:rPr>
        <w:t>est une réalité que démontre h</w:t>
      </w:r>
      <w:r w:rsidR="00574CAF" w:rsidRPr="00574CAF">
        <w:rPr>
          <w:rStyle w:val="Aucun"/>
          <w:rFonts w:ascii="Calibri" w:hAnsi="Calibri" w:cs="Calibri"/>
          <w:iCs/>
        </w:rPr>
        <w:t>2.</w:t>
      </w:r>
    </w:p>
    <w:p w14:paraId="0B554133" w14:textId="77777777" w:rsidR="008E4225" w:rsidRDefault="008E4225" w:rsidP="00EC5F39">
      <w:pPr>
        <w:pStyle w:val="Pardfaut"/>
        <w:spacing w:before="0" w:line="240" w:lineRule="auto"/>
        <w:jc w:val="both"/>
        <w:rPr>
          <w:rFonts w:ascii="Calibri" w:hAnsi="Calibri" w:cs="Calibri"/>
        </w:rPr>
      </w:pPr>
    </w:p>
    <w:p w14:paraId="60B2F826" w14:textId="77777777" w:rsidR="008E4225" w:rsidRPr="00033500" w:rsidRDefault="008E4225" w:rsidP="00EC5F39">
      <w:pPr>
        <w:pStyle w:val="Pardfaut"/>
        <w:spacing w:before="0" w:line="240" w:lineRule="auto"/>
        <w:jc w:val="both"/>
        <w:rPr>
          <w:rFonts w:ascii="Calibri" w:eastAsia="Helvetica" w:hAnsi="Calibri" w:cs="Calibri"/>
        </w:rPr>
      </w:pPr>
      <w:r w:rsidRPr="00033500">
        <w:rPr>
          <w:rFonts w:ascii="Calibri" w:hAnsi="Calibri" w:cs="Calibri"/>
        </w:rPr>
        <w:t>Le choix de la pierre de Lens révèle la poésie du projet. Extraite de la carrière de Moulézan, à 20km de Nîmes, utilisée par les Romains pour édifier la Maison Carrée il y a 2 000 ans, elle crée un dialogue matériel unique entre passé et présent. Ces panneaux en relief, qui épousent les double-courbures des façades, réagissent naturellement à la course du soleil et génèrent des jeux d</w:t>
      </w:r>
      <w:r w:rsidRPr="00033500">
        <w:rPr>
          <w:rFonts w:ascii="Calibri" w:hAnsi="Calibri" w:cs="Calibri"/>
          <w:rtl/>
        </w:rPr>
        <w:t>’</w:t>
      </w:r>
      <w:r w:rsidRPr="00033500">
        <w:rPr>
          <w:rFonts w:ascii="Calibri" w:hAnsi="Calibri" w:cs="Calibri"/>
        </w:rPr>
        <w:t>ombre et de lumière tout au long de la journée.</w:t>
      </w:r>
    </w:p>
    <w:p w14:paraId="1644C0DC" w14:textId="77777777" w:rsidR="00C2478B" w:rsidRDefault="00C2478B" w:rsidP="00EC5F39">
      <w:pPr>
        <w:pStyle w:val="Pardfaut"/>
        <w:spacing w:before="0" w:line="240" w:lineRule="auto"/>
        <w:jc w:val="both"/>
        <w:rPr>
          <w:rFonts w:ascii="Calibri" w:hAnsi="Calibri" w:cs="Calibri"/>
        </w:rPr>
      </w:pPr>
    </w:p>
    <w:p w14:paraId="4CE6B39A" w14:textId="53D10F4C" w:rsidR="008E4225" w:rsidRDefault="008E4225" w:rsidP="00EC5F39">
      <w:pPr>
        <w:pStyle w:val="Pardfaut"/>
        <w:spacing w:before="0" w:line="240" w:lineRule="auto"/>
        <w:jc w:val="both"/>
        <w:rPr>
          <w:rFonts w:ascii="Calibri" w:hAnsi="Calibri" w:cs="Calibri"/>
        </w:rPr>
      </w:pPr>
      <w:r w:rsidRPr="00033500">
        <w:rPr>
          <w:rFonts w:ascii="Calibri" w:hAnsi="Calibri" w:cs="Calibri"/>
        </w:rPr>
        <w:t>La façade a été mise au point et optimisée par les architectes grâce à des outils numériques avancés. L</w:t>
      </w:r>
      <w:r w:rsidRPr="00033500">
        <w:rPr>
          <w:rFonts w:ascii="Calibri" w:hAnsi="Calibri" w:cs="Calibri"/>
          <w:rtl/>
        </w:rPr>
        <w:t>’</w:t>
      </w:r>
      <w:r w:rsidRPr="00033500">
        <w:rPr>
          <w:rFonts w:ascii="Calibri" w:hAnsi="Calibri" w:cs="Calibri"/>
        </w:rPr>
        <w:t>approche « paramétrique » a permis de rationaliser la géométrie et de réduire le nombre de modules différents, et surtout de mettre en œuvre des modules de pierre rectangulaires simples sur des façades courbes particulièrement complexes.</w:t>
      </w:r>
    </w:p>
    <w:p w14:paraId="2918A63A" w14:textId="77777777" w:rsidR="00F60737" w:rsidRDefault="00F60737" w:rsidP="00EC5F39">
      <w:pPr>
        <w:pStyle w:val="Pardfaut"/>
        <w:spacing w:before="0" w:line="240" w:lineRule="auto"/>
        <w:jc w:val="both"/>
        <w:rPr>
          <w:rFonts w:ascii="Calibri" w:hAnsi="Calibri" w:cs="Calibri"/>
        </w:rPr>
      </w:pPr>
    </w:p>
    <w:p w14:paraId="0F6CF524" w14:textId="77777777" w:rsidR="00F60737" w:rsidRPr="00CF620D" w:rsidRDefault="00F60737" w:rsidP="00EC5F39">
      <w:pPr>
        <w:pStyle w:val="Pardfaut"/>
        <w:spacing w:before="0" w:line="240" w:lineRule="auto"/>
        <w:jc w:val="both"/>
        <w:rPr>
          <w:rFonts w:ascii="Calibri" w:eastAsia="Helvetica" w:hAnsi="Calibri" w:cs="Calibri"/>
          <w:b/>
        </w:rPr>
      </w:pPr>
      <w:bookmarkStart w:id="0" w:name="_Hlk215826460"/>
      <w:r w:rsidRPr="00CF620D">
        <w:rPr>
          <w:rFonts w:ascii="Calibri" w:hAnsi="Calibri" w:cs="Calibri"/>
          <w:b/>
        </w:rPr>
        <w:t xml:space="preserve">Un équipement destiné </w:t>
      </w:r>
      <w:r w:rsidR="00CF620D">
        <w:rPr>
          <w:rFonts w:ascii="Calibri" w:hAnsi="Calibri" w:cs="Calibri"/>
          <w:b/>
        </w:rPr>
        <w:t xml:space="preserve">principalement </w:t>
      </w:r>
      <w:r w:rsidRPr="00CF620D">
        <w:rPr>
          <w:rFonts w:ascii="Calibri" w:hAnsi="Calibri" w:cs="Calibri"/>
          <w:b/>
        </w:rPr>
        <w:t>à booster le tourisme d’affaires dans un contexte en demande</w:t>
      </w:r>
    </w:p>
    <w:bookmarkEnd w:id="0"/>
    <w:p w14:paraId="6DFFF1FF" w14:textId="77777777" w:rsidR="002F16EB" w:rsidRDefault="002F16EB" w:rsidP="00EC5F39">
      <w:pPr>
        <w:pStyle w:val="Pardfaut"/>
        <w:spacing w:before="0" w:line="240" w:lineRule="auto"/>
        <w:jc w:val="both"/>
        <w:rPr>
          <w:rFonts w:ascii="Calibri" w:eastAsia="Helvetica" w:hAnsi="Calibri" w:cs="Calibri"/>
        </w:rPr>
      </w:pPr>
    </w:p>
    <w:p w14:paraId="62051103" w14:textId="5C76D85C" w:rsidR="00F60737" w:rsidRDefault="00F60737" w:rsidP="00EC5F39">
      <w:pPr>
        <w:pStyle w:val="Pardfaut"/>
        <w:spacing w:before="0" w:line="240" w:lineRule="auto"/>
        <w:jc w:val="both"/>
        <w:rPr>
          <w:rFonts w:ascii="Calibri" w:eastAsia="Helvetica" w:hAnsi="Calibri" w:cs="Calibri"/>
        </w:rPr>
      </w:pPr>
      <w:r>
        <w:rPr>
          <w:rFonts w:ascii="Calibri" w:eastAsia="Helvetica" w:hAnsi="Calibri" w:cs="Calibri"/>
        </w:rPr>
        <w:t xml:space="preserve">L’ouverture de h2 s’inscrit dans un contexte porteur né après la crise sanitaire. Cette période particulière a fait émerger des attentes liées à un besoin de se retrouver, d’échanger, de se former, ce qui constitue une aubaine pour le tourisme d’affaires. Les événements liés </w:t>
      </w:r>
      <w:r w:rsidR="005A0747">
        <w:rPr>
          <w:rFonts w:ascii="Calibri" w:eastAsia="Helvetica" w:hAnsi="Calibri" w:cs="Calibri"/>
        </w:rPr>
        <w:t xml:space="preserve">à cette économie </w:t>
      </w:r>
      <w:r>
        <w:rPr>
          <w:rFonts w:ascii="Calibri" w:eastAsia="Helvetica" w:hAnsi="Calibri" w:cs="Calibri"/>
        </w:rPr>
        <w:t>constituent une manne financière pour les</w:t>
      </w:r>
      <w:r w:rsidR="005A0747">
        <w:rPr>
          <w:rFonts w:ascii="Calibri" w:eastAsia="Helvetica" w:hAnsi="Calibri" w:cs="Calibri"/>
        </w:rPr>
        <w:t xml:space="preserve"> territoires, un congressiste </w:t>
      </w:r>
      <w:r w:rsidR="00A778B3">
        <w:rPr>
          <w:rFonts w:ascii="Calibri" w:eastAsia="Helvetica" w:hAnsi="Calibri" w:cs="Calibri"/>
        </w:rPr>
        <w:t>dépensant en</w:t>
      </w:r>
      <w:r>
        <w:rPr>
          <w:rFonts w:ascii="Calibri" w:eastAsia="Helvetica" w:hAnsi="Calibri" w:cs="Calibri"/>
        </w:rPr>
        <w:t xml:space="preserve"> moyenne 268€ par jour, contre 75 € pour un visiteur classique.</w:t>
      </w:r>
    </w:p>
    <w:p w14:paraId="2A9CCD25" w14:textId="77777777" w:rsidR="00741575" w:rsidRDefault="00741575" w:rsidP="00EC5F39">
      <w:pPr>
        <w:pStyle w:val="Pardfaut"/>
        <w:spacing w:before="0" w:line="240" w:lineRule="auto"/>
        <w:jc w:val="both"/>
        <w:rPr>
          <w:rFonts w:ascii="Calibri" w:eastAsia="Helvetica" w:hAnsi="Calibri" w:cs="Calibri"/>
        </w:rPr>
      </w:pPr>
    </w:p>
    <w:p w14:paraId="776A7CFF" w14:textId="77777777" w:rsidR="00F60737" w:rsidRDefault="00F60737" w:rsidP="00EC5F39">
      <w:pPr>
        <w:pStyle w:val="Pardfaut"/>
        <w:spacing w:before="0" w:line="240" w:lineRule="auto"/>
        <w:jc w:val="both"/>
        <w:rPr>
          <w:rFonts w:ascii="Calibri" w:eastAsia="Helvetica" w:hAnsi="Calibri" w:cs="Calibri"/>
        </w:rPr>
      </w:pPr>
      <w:r>
        <w:rPr>
          <w:rFonts w:ascii="Calibri" w:eastAsia="Helvetica" w:hAnsi="Calibri" w:cs="Calibri"/>
        </w:rPr>
        <w:t>A Nîmes, ces chiffres auront un impact direct dans l’</w:t>
      </w:r>
      <w:r w:rsidR="00CF620D">
        <w:rPr>
          <w:rFonts w:ascii="Calibri" w:eastAsia="Helvetica" w:hAnsi="Calibri" w:cs="Calibri"/>
        </w:rPr>
        <w:t>économie</w:t>
      </w:r>
      <w:r>
        <w:rPr>
          <w:rFonts w:ascii="Calibri" w:eastAsia="Helvetica" w:hAnsi="Calibri" w:cs="Calibri"/>
        </w:rPr>
        <w:t xml:space="preserve"> locale : </w:t>
      </w:r>
      <w:r w:rsidR="00CF620D">
        <w:rPr>
          <w:rFonts w:ascii="Calibri" w:eastAsia="Helvetica" w:hAnsi="Calibri" w:cs="Calibri"/>
        </w:rPr>
        <w:t>hôtellerie</w:t>
      </w:r>
      <w:r>
        <w:rPr>
          <w:rFonts w:ascii="Calibri" w:eastAsia="Helvetica" w:hAnsi="Calibri" w:cs="Calibri"/>
        </w:rPr>
        <w:t xml:space="preserve">, restauration et commerces bénéficieront d’une activité </w:t>
      </w:r>
      <w:r w:rsidR="00CF620D">
        <w:rPr>
          <w:rFonts w:ascii="Calibri" w:eastAsia="Helvetica" w:hAnsi="Calibri" w:cs="Calibri"/>
        </w:rPr>
        <w:t>régulière</w:t>
      </w:r>
      <w:r>
        <w:rPr>
          <w:rFonts w:ascii="Calibri" w:eastAsia="Helvetica" w:hAnsi="Calibri" w:cs="Calibri"/>
        </w:rPr>
        <w:t>, lissée sur une année</w:t>
      </w:r>
      <w:r w:rsidR="00CF620D">
        <w:rPr>
          <w:rFonts w:ascii="Calibri" w:eastAsia="Helvetica" w:hAnsi="Calibri" w:cs="Calibri"/>
        </w:rPr>
        <w:t>. La SPL ECLAT en charge de l’exploitation prévoit une cadence d’activité soutenue avec plus d’un événement par semaine.</w:t>
      </w:r>
    </w:p>
    <w:p w14:paraId="4B4A4BD4" w14:textId="77777777" w:rsidR="00CF620D" w:rsidRDefault="00B961FC" w:rsidP="00EC5F39">
      <w:pPr>
        <w:pStyle w:val="Pardfaut"/>
        <w:spacing w:before="0" w:line="240" w:lineRule="auto"/>
        <w:jc w:val="both"/>
        <w:rPr>
          <w:rFonts w:ascii="Calibri" w:eastAsia="Helvetica" w:hAnsi="Calibri" w:cs="Calibri"/>
        </w:rPr>
      </w:pPr>
      <w:r>
        <w:rPr>
          <w:rFonts w:ascii="Calibri" w:eastAsia="Helvetica" w:hAnsi="Calibri" w:cs="Calibri"/>
        </w:rPr>
        <w:t>h</w:t>
      </w:r>
      <w:r w:rsidR="00CF620D">
        <w:rPr>
          <w:rFonts w:ascii="Calibri" w:eastAsia="Helvetica" w:hAnsi="Calibri" w:cs="Calibri"/>
        </w:rPr>
        <w:t xml:space="preserve">2 ne sera pas </w:t>
      </w:r>
      <w:r w:rsidR="0046419B">
        <w:rPr>
          <w:rFonts w:ascii="Calibri" w:eastAsia="Helvetica" w:hAnsi="Calibri" w:cs="Calibri"/>
        </w:rPr>
        <w:t>uniquement un</w:t>
      </w:r>
      <w:r w:rsidR="00CF620D">
        <w:rPr>
          <w:rFonts w:ascii="Calibri" w:eastAsia="Helvetica" w:hAnsi="Calibri" w:cs="Calibri"/>
        </w:rPr>
        <w:t xml:space="preserve"> lieu dédié aux échanges entre congressistes, l’espace est également conçu comme un </w:t>
      </w:r>
      <w:r w:rsidR="00EB0CDD">
        <w:rPr>
          <w:rFonts w:ascii="Calibri" w:eastAsia="Helvetica" w:hAnsi="Calibri" w:cs="Calibri"/>
        </w:rPr>
        <w:t xml:space="preserve">espace </w:t>
      </w:r>
      <w:r w:rsidR="00CF620D">
        <w:rPr>
          <w:rFonts w:ascii="Calibri" w:eastAsia="Helvetica" w:hAnsi="Calibri" w:cs="Calibri"/>
        </w:rPr>
        <w:t>de vie pour tous les Nîmois. En complément du tourisme d’affaires, le site accueillera régulièrement une programmation en weekend et vacances scolaires.</w:t>
      </w:r>
    </w:p>
    <w:p w14:paraId="69418E0A" w14:textId="77777777" w:rsidR="00741575" w:rsidRDefault="00741575" w:rsidP="00EC5F39">
      <w:pPr>
        <w:pStyle w:val="Pardfaut"/>
        <w:spacing w:before="0" w:line="240" w:lineRule="auto"/>
        <w:jc w:val="both"/>
        <w:rPr>
          <w:rFonts w:ascii="Calibri" w:eastAsia="Helvetica" w:hAnsi="Calibri" w:cs="Calibri"/>
        </w:rPr>
      </w:pPr>
    </w:p>
    <w:p w14:paraId="08E94570" w14:textId="56572C0B" w:rsidR="00F60737" w:rsidRDefault="00CF620D" w:rsidP="00EC5F39">
      <w:pPr>
        <w:pStyle w:val="Pardfaut"/>
        <w:spacing w:before="0" w:line="240" w:lineRule="auto"/>
        <w:jc w:val="both"/>
        <w:rPr>
          <w:rFonts w:ascii="Calibri" w:eastAsia="Helvetica" w:hAnsi="Calibri" w:cs="Calibri"/>
        </w:rPr>
      </w:pPr>
      <w:r>
        <w:rPr>
          <w:rFonts w:ascii="Calibri" w:eastAsia="Helvetica" w:hAnsi="Calibri" w:cs="Calibri"/>
        </w:rPr>
        <w:t xml:space="preserve">Le centre de congrès affiche déjà plus d’une </w:t>
      </w:r>
      <w:r w:rsidR="00ED3E62">
        <w:rPr>
          <w:rFonts w:ascii="Calibri" w:eastAsia="Helvetica" w:hAnsi="Calibri" w:cs="Calibri"/>
        </w:rPr>
        <w:t>soixantaine</w:t>
      </w:r>
      <w:r>
        <w:rPr>
          <w:rFonts w:ascii="Calibri" w:eastAsia="Helvetica" w:hAnsi="Calibri" w:cs="Calibri"/>
        </w:rPr>
        <w:t xml:space="preserve"> d’événements</w:t>
      </w:r>
      <w:r w:rsidR="004116E3">
        <w:rPr>
          <w:rFonts w:ascii="Calibri" w:eastAsia="Helvetica" w:hAnsi="Calibri" w:cs="Calibri"/>
        </w:rPr>
        <w:t xml:space="preserve"> </w:t>
      </w:r>
      <w:r w:rsidR="00ED3E62">
        <w:rPr>
          <w:rFonts w:ascii="Calibri" w:eastAsia="Helvetica" w:hAnsi="Calibri" w:cs="Calibri"/>
        </w:rPr>
        <w:t xml:space="preserve">pour 2026. Les acteurs économiques locaux y joueront un rôle clé, à l’image de Bastide Médical, qui y tiendra en avril </w:t>
      </w:r>
      <w:r w:rsidR="00EC5F39">
        <w:rPr>
          <w:rFonts w:ascii="Calibri" w:eastAsia="Helvetica" w:hAnsi="Calibri" w:cs="Calibri"/>
        </w:rPr>
        <w:t>un événement</w:t>
      </w:r>
      <w:r w:rsidR="00ED3E62">
        <w:rPr>
          <w:rFonts w:ascii="Calibri" w:eastAsia="Helvetica" w:hAnsi="Calibri" w:cs="Calibri"/>
        </w:rPr>
        <w:t xml:space="preserve"> inédit ou encore de </w:t>
      </w:r>
      <w:proofErr w:type="spellStart"/>
      <w:r w:rsidR="00ED3E62">
        <w:rPr>
          <w:rFonts w:ascii="Calibri" w:eastAsia="Helvetica" w:hAnsi="Calibri" w:cs="Calibri"/>
        </w:rPr>
        <w:t>Phytocontrol</w:t>
      </w:r>
      <w:proofErr w:type="spellEnd"/>
      <w:r w:rsidR="00ED3E62">
        <w:rPr>
          <w:rFonts w:ascii="Calibri" w:eastAsia="Helvetica" w:hAnsi="Calibri" w:cs="Calibri"/>
        </w:rPr>
        <w:t>, dont le colloque international FOOD Risk de juin rassemblera près de 4000 participants. Véritable catalyseur économique, h2 s’appuie sur ces ambassadeurs du territoire pour faire rayonner Nîmes bien au-delà de ses frontières.</w:t>
      </w:r>
    </w:p>
    <w:p w14:paraId="4803EAC6" w14:textId="77777777" w:rsidR="00B87141" w:rsidRDefault="00B87141" w:rsidP="00EC5F39">
      <w:pPr>
        <w:pStyle w:val="Pardfaut"/>
        <w:spacing w:before="0" w:line="240" w:lineRule="auto"/>
        <w:jc w:val="both"/>
        <w:rPr>
          <w:rFonts w:ascii="Calibri" w:eastAsia="Helvetica" w:hAnsi="Calibri" w:cs="Calibri"/>
        </w:rPr>
      </w:pPr>
    </w:p>
    <w:p w14:paraId="7819842B" w14:textId="11C1C3DB" w:rsidR="00574CAF" w:rsidRDefault="005A0747" w:rsidP="00574C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bCs/>
          <w:kern w:val="2"/>
          <w:bdr w:val="none" w:sz="0" w:space="0" w:color="auto"/>
          <w:lang w:val="fr-FR"/>
          <w14:ligatures w14:val="standardContextual"/>
        </w:rPr>
      </w:pPr>
      <w:r>
        <w:rPr>
          <w:rFonts w:ascii="Calibri" w:eastAsia="Aptos" w:hAnsi="Calibri" w:cs="Calibri"/>
          <w:b/>
          <w:bCs/>
          <w:kern w:val="2"/>
          <w:bdr w:val="none" w:sz="0" w:space="0" w:color="auto"/>
          <w:lang w:val="fr-FR"/>
          <w14:ligatures w14:val="standardContextual"/>
        </w:rPr>
        <w:t xml:space="preserve">Les </w:t>
      </w:r>
      <w:r w:rsidR="00716ADD">
        <w:rPr>
          <w:rFonts w:ascii="Calibri" w:eastAsia="Aptos" w:hAnsi="Calibri" w:cs="Calibri"/>
          <w:b/>
          <w:bCs/>
          <w:kern w:val="2"/>
          <w:bdr w:val="none" w:sz="0" w:space="0" w:color="auto"/>
          <w:lang w:val="fr-FR"/>
          <w14:ligatures w14:val="standardContextual"/>
        </w:rPr>
        <w:t>c</w:t>
      </w:r>
      <w:r>
        <w:rPr>
          <w:rFonts w:ascii="Calibri" w:eastAsia="Aptos" w:hAnsi="Calibri" w:cs="Calibri"/>
          <w:b/>
          <w:bCs/>
          <w:kern w:val="2"/>
          <w:bdr w:val="none" w:sz="0" w:space="0" w:color="auto"/>
          <w:lang w:val="fr-FR"/>
          <w14:ligatures w14:val="standardContextual"/>
        </w:rPr>
        <w:t>hiffres</w:t>
      </w:r>
      <w:r w:rsidR="00FD0770">
        <w:rPr>
          <w:rFonts w:ascii="Calibri" w:eastAsia="Aptos" w:hAnsi="Calibri" w:cs="Calibri"/>
          <w:b/>
          <w:bCs/>
          <w:kern w:val="2"/>
          <w:bdr w:val="none" w:sz="0" w:space="0" w:color="auto"/>
          <w:lang w:val="fr-FR"/>
          <w14:ligatures w14:val="standardContextual"/>
        </w:rPr>
        <w:t>-</w:t>
      </w:r>
      <w:r>
        <w:rPr>
          <w:rFonts w:ascii="Calibri" w:eastAsia="Aptos" w:hAnsi="Calibri" w:cs="Calibri"/>
          <w:b/>
          <w:bCs/>
          <w:kern w:val="2"/>
          <w:bdr w:val="none" w:sz="0" w:space="0" w:color="auto"/>
          <w:lang w:val="fr-FR"/>
          <w14:ligatures w14:val="standardContextual"/>
        </w:rPr>
        <w:t>clé</w:t>
      </w:r>
      <w:r w:rsidR="00FD0770">
        <w:rPr>
          <w:rFonts w:ascii="Calibri" w:eastAsia="Aptos" w:hAnsi="Calibri" w:cs="Calibri"/>
          <w:b/>
          <w:bCs/>
          <w:kern w:val="2"/>
          <w:bdr w:val="none" w:sz="0" w:space="0" w:color="auto"/>
          <w:lang w:val="fr-FR"/>
          <w14:ligatures w14:val="standardContextual"/>
        </w:rPr>
        <w:t>s</w:t>
      </w:r>
      <w:r>
        <w:rPr>
          <w:rFonts w:ascii="Calibri" w:eastAsia="Aptos" w:hAnsi="Calibri" w:cs="Calibri"/>
          <w:b/>
          <w:bCs/>
          <w:kern w:val="2"/>
          <w:bdr w:val="none" w:sz="0" w:space="0" w:color="auto"/>
          <w:lang w:val="fr-FR"/>
          <w14:ligatures w14:val="standardContextual"/>
        </w:rPr>
        <w:t> </w:t>
      </w:r>
    </w:p>
    <w:p w14:paraId="7270C21E" w14:textId="431A972D" w:rsidR="00574CAF" w:rsidRPr="001058AA" w:rsidRDefault="00574CAF" w:rsidP="001058AA">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5</w:t>
      </w:r>
      <w:r w:rsidR="004116E3">
        <w:rPr>
          <w:rFonts w:ascii="Calibri" w:eastAsia="Aptos" w:hAnsi="Calibri" w:cs="Calibri"/>
          <w:kern w:val="2"/>
          <w:bdr w:val="none" w:sz="0" w:space="0" w:color="auto"/>
          <w:lang w:val="fr-FR"/>
          <w14:ligatures w14:val="standardContextual"/>
        </w:rPr>
        <w:t>9</w:t>
      </w:r>
      <w:r w:rsidRPr="001058AA">
        <w:rPr>
          <w:rFonts w:ascii="Calibri" w:eastAsia="Aptos" w:hAnsi="Calibri" w:cs="Calibri"/>
          <w:kern w:val="2"/>
          <w:bdr w:val="none" w:sz="0" w:space="0" w:color="auto"/>
          <w:lang w:val="fr-FR"/>
          <w14:ligatures w14:val="standardContextual"/>
        </w:rPr>
        <w:t>,</w:t>
      </w:r>
      <w:r w:rsidR="004116E3">
        <w:rPr>
          <w:rFonts w:ascii="Calibri" w:eastAsia="Aptos" w:hAnsi="Calibri" w:cs="Calibri"/>
          <w:kern w:val="2"/>
          <w:bdr w:val="none" w:sz="0" w:space="0" w:color="auto"/>
          <w:lang w:val="fr-FR"/>
          <w14:ligatures w14:val="standardContextual"/>
        </w:rPr>
        <w:t>6</w:t>
      </w:r>
      <w:r w:rsidRPr="001058AA">
        <w:rPr>
          <w:rFonts w:ascii="Calibri" w:eastAsia="Aptos" w:hAnsi="Calibri" w:cs="Calibri"/>
          <w:kern w:val="2"/>
          <w:bdr w:val="none" w:sz="0" w:space="0" w:color="auto"/>
          <w:lang w:val="fr-FR"/>
          <w14:ligatures w14:val="standardContextual"/>
        </w:rPr>
        <w:t xml:space="preserve"> M€ : </w:t>
      </w:r>
      <w:r w:rsidR="00FD0770">
        <w:rPr>
          <w:rFonts w:ascii="Calibri" w:eastAsia="Aptos" w:hAnsi="Calibri" w:cs="Calibri"/>
          <w:kern w:val="2"/>
          <w:bdr w:val="none" w:sz="0" w:space="0" w:color="auto"/>
          <w:lang w:val="fr-FR"/>
          <w14:ligatures w14:val="standardContextual"/>
        </w:rPr>
        <w:t>l</w:t>
      </w:r>
      <w:r w:rsidRPr="001058AA">
        <w:rPr>
          <w:rFonts w:ascii="Calibri" w:eastAsia="Aptos" w:hAnsi="Calibri" w:cs="Calibri"/>
          <w:kern w:val="2"/>
          <w:bdr w:val="none" w:sz="0" w:space="0" w:color="auto"/>
          <w:lang w:val="fr-FR"/>
          <w14:ligatures w14:val="standardContextual"/>
        </w:rPr>
        <w:t xml:space="preserve">e coût de la construction de l’équipement </w:t>
      </w:r>
    </w:p>
    <w:p w14:paraId="6AD3F4D4" w14:textId="77777777" w:rsidR="00574CAF" w:rsidRPr="001058AA" w:rsidRDefault="001058AA" w:rsidP="001058AA">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8 5</w:t>
      </w:r>
      <w:r w:rsidR="00574CAF" w:rsidRPr="001058AA">
        <w:rPr>
          <w:rFonts w:ascii="Calibri" w:eastAsia="Aptos" w:hAnsi="Calibri" w:cs="Calibri"/>
          <w:kern w:val="2"/>
          <w:bdr w:val="none" w:sz="0" w:space="0" w:color="auto"/>
          <w:lang w:val="fr-FR"/>
          <w14:ligatures w14:val="standardContextual"/>
        </w:rPr>
        <w:t>00 m² de surface</w:t>
      </w:r>
    </w:p>
    <w:p w14:paraId="606453A3" w14:textId="2140E47B" w:rsidR="00574CAF" w:rsidRPr="001058AA" w:rsidRDefault="006D76F2" w:rsidP="001058AA">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67</w:t>
      </w:r>
      <w:r w:rsidR="002A5775">
        <w:rPr>
          <w:rFonts w:ascii="Calibri" w:eastAsia="Aptos" w:hAnsi="Calibri" w:cs="Calibri"/>
          <w:kern w:val="2"/>
          <w:bdr w:val="none" w:sz="0" w:space="0" w:color="auto"/>
          <w:lang w:val="fr-FR"/>
          <w14:ligatures w14:val="standardContextual"/>
        </w:rPr>
        <w:t>3</w:t>
      </w:r>
      <w:r w:rsidR="00574CAF" w:rsidRPr="001058AA">
        <w:rPr>
          <w:rFonts w:ascii="Calibri" w:eastAsia="Aptos" w:hAnsi="Calibri" w:cs="Calibri"/>
          <w:kern w:val="2"/>
          <w:bdr w:val="none" w:sz="0" w:space="0" w:color="auto"/>
          <w:lang w:val="fr-FR"/>
          <w14:ligatures w14:val="standardContextual"/>
        </w:rPr>
        <w:t xml:space="preserve"> places dans l’auditorium </w:t>
      </w:r>
    </w:p>
    <w:p w14:paraId="03E98057" w14:textId="77777777" w:rsidR="005A0747" w:rsidRPr="00044790" w:rsidRDefault="00574CAF" w:rsidP="001058AA">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18 salles de commission</w:t>
      </w:r>
    </w:p>
    <w:p w14:paraId="2FED4134" w14:textId="77777777" w:rsidR="005A0747" w:rsidRDefault="005A0747"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p>
    <w:p w14:paraId="3BEB3930" w14:textId="77777777"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r w:rsidRPr="001058AA">
        <w:rPr>
          <w:rFonts w:ascii="Calibri" w:eastAsia="Aptos" w:hAnsi="Calibri" w:cs="Calibri"/>
          <w:b/>
          <w:kern w:val="2"/>
          <w:bdr w:val="none" w:sz="0" w:space="0" w:color="auto"/>
          <w:lang w:val="fr-FR"/>
          <w14:ligatures w14:val="standardContextual"/>
        </w:rPr>
        <w:t>Une construction urbaine durable</w:t>
      </w:r>
    </w:p>
    <w:p w14:paraId="273C102A" w14:textId="77777777" w:rsidR="001058AA" w:rsidRPr="001058AA" w:rsidRDefault="001058AA" w:rsidP="001058AA">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 xml:space="preserve">2 certifications environnementales, locale et internationale : Bâtiment Durable Occitanie (BDO) et Building </w:t>
      </w:r>
      <w:proofErr w:type="spellStart"/>
      <w:r w:rsidRPr="001058AA">
        <w:rPr>
          <w:rFonts w:ascii="Calibri" w:eastAsia="Aptos" w:hAnsi="Calibri" w:cs="Calibri"/>
          <w:kern w:val="2"/>
          <w:bdr w:val="none" w:sz="0" w:space="0" w:color="auto"/>
          <w:lang w:val="fr-FR"/>
          <w14:ligatures w14:val="standardContextual"/>
        </w:rPr>
        <w:t>Research</w:t>
      </w:r>
      <w:proofErr w:type="spellEnd"/>
      <w:r w:rsidRPr="001058AA">
        <w:rPr>
          <w:rFonts w:ascii="Calibri" w:eastAsia="Aptos" w:hAnsi="Calibri" w:cs="Calibri"/>
          <w:kern w:val="2"/>
          <w:bdr w:val="none" w:sz="0" w:space="0" w:color="auto"/>
          <w:lang w:val="fr-FR"/>
          <w14:ligatures w14:val="standardContextual"/>
        </w:rPr>
        <w:t xml:space="preserve"> Establishment </w:t>
      </w:r>
      <w:proofErr w:type="spellStart"/>
      <w:r w:rsidRPr="001058AA">
        <w:rPr>
          <w:rFonts w:ascii="Calibri" w:eastAsia="Aptos" w:hAnsi="Calibri" w:cs="Calibri"/>
          <w:kern w:val="2"/>
          <w:bdr w:val="none" w:sz="0" w:space="0" w:color="auto"/>
          <w:lang w:val="fr-FR"/>
          <w14:ligatures w14:val="standardContextual"/>
        </w:rPr>
        <w:t>Environmental</w:t>
      </w:r>
      <w:proofErr w:type="spellEnd"/>
      <w:r w:rsidRPr="001058AA">
        <w:rPr>
          <w:rFonts w:ascii="Calibri" w:eastAsia="Aptos" w:hAnsi="Calibri" w:cs="Calibri"/>
          <w:kern w:val="2"/>
          <w:bdr w:val="none" w:sz="0" w:space="0" w:color="auto"/>
          <w:lang w:val="fr-FR"/>
          <w14:ligatures w14:val="standardContextual"/>
        </w:rPr>
        <w:t xml:space="preserve"> </w:t>
      </w:r>
      <w:proofErr w:type="spellStart"/>
      <w:r w:rsidRPr="001058AA">
        <w:rPr>
          <w:rFonts w:ascii="Calibri" w:eastAsia="Aptos" w:hAnsi="Calibri" w:cs="Calibri"/>
          <w:kern w:val="2"/>
          <w:bdr w:val="none" w:sz="0" w:space="0" w:color="auto"/>
          <w:lang w:val="fr-FR"/>
          <w14:ligatures w14:val="standardContextual"/>
        </w:rPr>
        <w:t>Assessment</w:t>
      </w:r>
      <w:proofErr w:type="spellEnd"/>
      <w:r w:rsidRPr="001058AA">
        <w:rPr>
          <w:rFonts w:ascii="Calibri" w:eastAsia="Aptos" w:hAnsi="Calibri" w:cs="Calibri"/>
          <w:kern w:val="2"/>
          <w:bdr w:val="none" w:sz="0" w:space="0" w:color="auto"/>
          <w:lang w:val="fr-FR"/>
          <w14:ligatures w14:val="standardContextual"/>
        </w:rPr>
        <w:t xml:space="preserve"> Method (BREEAM) ;</w:t>
      </w:r>
    </w:p>
    <w:p w14:paraId="4644E523" w14:textId="77777777" w:rsidR="001058AA" w:rsidRDefault="001058AA" w:rsidP="001058AA">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375 m</w:t>
      </w:r>
      <w:r w:rsidRPr="003E24C5">
        <w:rPr>
          <w:rFonts w:ascii="Calibri" w:eastAsia="Aptos" w:hAnsi="Calibri" w:cs="Calibri"/>
          <w:kern w:val="2"/>
          <w:bdr w:val="none" w:sz="0" w:space="0" w:color="auto"/>
          <w:vertAlign w:val="superscript"/>
          <w:lang w:val="fr-FR"/>
          <w14:ligatures w14:val="standardContextual"/>
        </w:rPr>
        <w:t>2</w:t>
      </w:r>
      <w:r w:rsidRPr="001058AA">
        <w:rPr>
          <w:rFonts w:ascii="Calibri" w:eastAsia="Aptos" w:hAnsi="Calibri" w:cs="Calibri"/>
          <w:kern w:val="2"/>
          <w:bdr w:val="none" w:sz="0" w:space="0" w:color="auto"/>
          <w:lang w:val="fr-FR"/>
          <w14:ligatures w14:val="standardContextual"/>
        </w:rPr>
        <w:t xml:space="preserve"> de panneaux solaires photovoltaïques pour l'autoconsommation électrique du bâtiment, avec revente du surplus ;</w:t>
      </w:r>
    </w:p>
    <w:p w14:paraId="5C174D4D" w14:textId="3883C8BA" w:rsidR="001058AA" w:rsidRPr="001058AA" w:rsidRDefault="001058AA" w:rsidP="001058AA">
      <w:pPr>
        <w:pStyle w:val="Paragraphedelist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1</w:t>
      </w:r>
      <w:r w:rsidR="002A5775">
        <w:rPr>
          <w:rFonts w:ascii="Calibri" w:eastAsia="Aptos" w:hAnsi="Calibri" w:cs="Calibri"/>
          <w:kern w:val="2"/>
          <w:bdr w:val="none" w:sz="0" w:space="0" w:color="auto"/>
          <w:lang w:val="fr-FR"/>
          <w14:ligatures w14:val="standardContextual"/>
        </w:rPr>
        <w:t>9</w:t>
      </w:r>
      <w:r w:rsidRPr="001058AA">
        <w:rPr>
          <w:rFonts w:ascii="Calibri" w:eastAsia="Aptos" w:hAnsi="Calibri" w:cs="Calibri"/>
          <w:kern w:val="2"/>
          <w:bdr w:val="none" w:sz="0" w:space="0" w:color="auto"/>
          <w:lang w:val="fr-FR"/>
          <w14:ligatures w14:val="standardContextual"/>
        </w:rPr>
        <w:t xml:space="preserve"> sondes géothermiques, énergie renouvelable, pour couvrir 90 % des besoins énergétiques (chauffage/climatisation).</w:t>
      </w:r>
    </w:p>
    <w:p w14:paraId="04FD57CC" w14:textId="77777777"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p>
    <w:p w14:paraId="061DD1E7" w14:textId="3A4430E9"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r w:rsidRPr="001058AA">
        <w:rPr>
          <w:rFonts w:ascii="Calibri" w:eastAsia="Aptos" w:hAnsi="Calibri" w:cs="Calibri"/>
          <w:b/>
          <w:kern w:val="2"/>
          <w:bdr w:val="none" w:sz="0" w:space="0" w:color="auto"/>
          <w:lang w:val="fr-FR"/>
          <w14:ligatures w14:val="standardContextual"/>
        </w:rPr>
        <w:t>Matériaux</w:t>
      </w:r>
      <w:r w:rsidR="001F1D38">
        <w:rPr>
          <w:rFonts w:ascii="Calibri" w:eastAsia="Aptos" w:hAnsi="Calibri" w:cs="Calibri"/>
          <w:b/>
          <w:kern w:val="2"/>
          <w:bdr w:val="none" w:sz="0" w:space="0" w:color="auto"/>
          <w:lang w:val="fr-FR"/>
          <w14:ligatures w14:val="standardContextual"/>
        </w:rPr>
        <w:t xml:space="preserve"> biosourcés-</w:t>
      </w:r>
      <w:r w:rsidRPr="001058AA">
        <w:rPr>
          <w:rFonts w:ascii="Calibri" w:eastAsia="Aptos" w:hAnsi="Calibri" w:cs="Calibri"/>
          <w:b/>
          <w:kern w:val="2"/>
          <w:bdr w:val="none" w:sz="0" w:space="0" w:color="auto"/>
          <w:lang w:val="fr-FR"/>
          <w14:ligatures w14:val="standardContextual"/>
        </w:rPr>
        <w:t>recyclés</w:t>
      </w:r>
    </w:p>
    <w:p w14:paraId="42198E14" w14:textId="77777777" w:rsidR="001058AA" w:rsidRPr="001058AA" w:rsidRDefault="001058AA" w:rsidP="001058AA">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75 % d'aluminium recyclé utilisé pour les menuiseries ;</w:t>
      </w:r>
    </w:p>
    <w:p w14:paraId="696C66C9" w14:textId="77777777" w:rsidR="001058AA" w:rsidRPr="001058AA" w:rsidRDefault="001058AA" w:rsidP="001058AA">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35 % de matériaux biosourcés choisis - isolants en coton, chanvre et lin ;</w:t>
      </w:r>
    </w:p>
    <w:p w14:paraId="7EB01ED5" w14:textId="77777777" w:rsidR="001058AA" w:rsidRPr="001058AA" w:rsidRDefault="001058AA" w:rsidP="001058AA">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réduction de 30 % de l'impact carbone avec l'utilisation des bétons bas carbones et des aciers décarbonés - contraintes structurelles, acoustiques et de réglementation incendie.</w:t>
      </w:r>
    </w:p>
    <w:p w14:paraId="0D3911D1" w14:textId="77777777"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p>
    <w:p w14:paraId="09A5B0F2" w14:textId="77777777" w:rsidR="00C2478B" w:rsidRDefault="00C2478B">
      <w:pPr>
        <w:rPr>
          <w:rFonts w:ascii="Calibri" w:eastAsia="Aptos" w:hAnsi="Calibri" w:cs="Calibri"/>
          <w:b/>
          <w:kern w:val="2"/>
          <w:bdr w:val="none" w:sz="0" w:space="0" w:color="auto"/>
          <w:lang w:val="fr-FR"/>
          <w14:ligatures w14:val="standardContextual"/>
        </w:rPr>
      </w:pPr>
      <w:r>
        <w:rPr>
          <w:rFonts w:ascii="Calibri" w:eastAsia="Aptos" w:hAnsi="Calibri" w:cs="Calibri"/>
          <w:b/>
          <w:kern w:val="2"/>
          <w:bdr w:val="none" w:sz="0" w:space="0" w:color="auto"/>
          <w:lang w:val="fr-FR"/>
          <w14:ligatures w14:val="standardContextual"/>
        </w:rPr>
        <w:br w:type="page"/>
      </w:r>
    </w:p>
    <w:p w14:paraId="78FB08F4" w14:textId="77777777" w:rsidR="00C2478B" w:rsidRDefault="00C2478B"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p>
    <w:p w14:paraId="1EA01A00" w14:textId="77777777" w:rsidR="00C2478B" w:rsidRDefault="00C2478B"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p>
    <w:p w14:paraId="0542B8C6" w14:textId="51936540"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r w:rsidRPr="001058AA">
        <w:rPr>
          <w:rFonts w:ascii="Calibri" w:eastAsia="Aptos" w:hAnsi="Calibri" w:cs="Calibri"/>
          <w:b/>
          <w:kern w:val="2"/>
          <w:bdr w:val="none" w:sz="0" w:space="0" w:color="auto"/>
          <w:lang w:val="fr-FR"/>
          <w14:ligatures w14:val="standardContextual"/>
        </w:rPr>
        <w:t>Matériaux locaux</w:t>
      </w:r>
    </w:p>
    <w:p w14:paraId="6BB73E85" w14:textId="77777777" w:rsidR="001058AA" w:rsidRPr="001058AA" w:rsidRDefault="001058AA" w:rsidP="001058AA">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A 25 km du site, approvisionnement auprès d'une carrière locale</w:t>
      </w:r>
      <w:r>
        <w:rPr>
          <w:rFonts w:ascii="Calibri" w:eastAsia="Aptos" w:hAnsi="Calibri" w:cs="Calibri"/>
          <w:kern w:val="2"/>
          <w:bdr w:val="none" w:sz="0" w:space="0" w:color="auto"/>
          <w:lang w:val="fr-FR"/>
          <w14:ligatures w14:val="standardContextual"/>
        </w:rPr>
        <w:t xml:space="preserve"> </w:t>
      </w:r>
      <w:r w:rsidRPr="001058AA">
        <w:rPr>
          <w:rFonts w:ascii="Calibri" w:eastAsia="Aptos" w:hAnsi="Calibri" w:cs="Calibri"/>
          <w:kern w:val="2"/>
          <w:bdr w:val="none" w:sz="0" w:space="0" w:color="auto"/>
          <w:lang w:val="fr-FR"/>
          <w14:ligatures w14:val="standardContextual"/>
        </w:rPr>
        <w:t>pour le revêtement de façade en pierre de Lens ;</w:t>
      </w:r>
    </w:p>
    <w:p w14:paraId="76EFE7C8" w14:textId="77777777"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p>
    <w:p w14:paraId="77502137" w14:textId="77777777" w:rsidR="001058AA" w:rsidRPr="001058AA" w:rsidRDefault="001058AA" w:rsidP="001058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kern w:val="2"/>
          <w:bdr w:val="none" w:sz="0" w:space="0" w:color="auto"/>
          <w:lang w:val="fr-FR"/>
          <w14:ligatures w14:val="standardContextual"/>
        </w:rPr>
      </w:pPr>
      <w:r w:rsidRPr="001058AA">
        <w:rPr>
          <w:rFonts w:ascii="Calibri" w:eastAsia="Aptos" w:hAnsi="Calibri" w:cs="Calibri"/>
          <w:b/>
          <w:kern w:val="2"/>
          <w:bdr w:val="none" w:sz="0" w:space="0" w:color="auto"/>
          <w:lang w:val="fr-FR"/>
          <w14:ligatures w14:val="standardContextual"/>
        </w:rPr>
        <w:t>Intégration paysagère</w:t>
      </w:r>
    </w:p>
    <w:p w14:paraId="581733D7" w14:textId="77777777" w:rsidR="00574CAF" w:rsidRPr="001058AA" w:rsidRDefault="001058AA" w:rsidP="001058AA">
      <w:pPr>
        <w:pStyle w:val="Paragraphedeliste"/>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kern w:val="2"/>
          <w:bdr w:val="none" w:sz="0" w:space="0" w:color="auto"/>
          <w:lang w:val="fr-FR"/>
          <w14:ligatures w14:val="standardContextual"/>
        </w:rPr>
      </w:pPr>
      <w:r w:rsidRPr="001058AA">
        <w:rPr>
          <w:rFonts w:ascii="Calibri" w:eastAsia="Aptos" w:hAnsi="Calibri" w:cs="Calibri"/>
          <w:kern w:val="2"/>
          <w:bdr w:val="none" w:sz="0" w:space="0" w:color="auto"/>
          <w:lang w:val="fr-FR"/>
          <w14:ligatures w14:val="standardContextual"/>
        </w:rPr>
        <w:t>3500 m2 aménagés autour d'h2, nouveau périmètre piétonnier, prolongement de l’Ecusson.</w:t>
      </w:r>
    </w:p>
    <w:p w14:paraId="0A1D0319" w14:textId="77777777" w:rsidR="00574CAF" w:rsidRPr="00574CAF" w:rsidRDefault="00574CAF" w:rsidP="00574C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bCs/>
          <w:kern w:val="2"/>
          <w:bdr w:val="none" w:sz="0" w:space="0" w:color="auto"/>
          <w:lang w:val="fr-FR"/>
          <w14:ligatures w14:val="standardContextual"/>
        </w:rPr>
      </w:pPr>
    </w:p>
    <w:p w14:paraId="190D3C42" w14:textId="3CD73B7C" w:rsidR="004116E3" w:rsidRPr="004116E3" w:rsidRDefault="00574CAF" w:rsidP="004116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ptos" w:hAnsi="Calibri" w:cs="Calibri"/>
          <w:b/>
          <w:bCs/>
          <w:kern w:val="2"/>
          <w:bdr w:val="none" w:sz="0" w:space="0" w:color="auto"/>
          <w:lang w:val="fr-FR"/>
          <w14:ligatures w14:val="standardContextual"/>
        </w:rPr>
      </w:pPr>
      <w:r w:rsidRPr="00574CAF">
        <w:rPr>
          <w:rFonts w:ascii="Calibri" w:eastAsia="Aptos" w:hAnsi="Calibri" w:cs="Calibri"/>
          <w:b/>
          <w:bCs/>
          <w:kern w:val="2"/>
          <w:bdr w:val="none" w:sz="0" w:space="0" w:color="auto"/>
          <w:lang w:val="fr-FR"/>
          <w14:ligatures w14:val="standardContextual"/>
        </w:rPr>
        <w:t>Les financeurs</w:t>
      </w:r>
    </w:p>
    <w:p w14:paraId="3997AC00" w14:textId="32B85100" w:rsidR="004116E3" w:rsidRP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Pr>
          <w:rFonts w:ascii="Calibri" w:eastAsia="Aptos" w:hAnsi="Calibri" w:cs="Calibri"/>
          <w:kern w:val="2"/>
          <w:bdr w:val="none" w:sz="0" w:space="0" w:color="auto"/>
          <w:lang w:val="fr-FR"/>
          <w14:ligatures w14:val="standardContextual"/>
        </w:rPr>
        <w:t>V</w:t>
      </w:r>
      <w:r w:rsidRPr="004116E3">
        <w:rPr>
          <w:rFonts w:ascii="Calibri" w:eastAsia="Aptos" w:hAnsi="Calibri" w:cs="Calibri"/>
          <w:kern w:val="2"/>
          <w:bdr w:val="none" w:sz="0" w:space="0" w:color="auto"/>
          <w:lang w:val="fr-FR"/>
          <w14:ligatures w14:val="standardContextual"/>
        </w:rPr>
        <w:t xml:space="preserve">ille de Nîmes : 31 </w:t>
      </w:r>
      <w:r w:rsidR="002A5775">
        <w:rPr>
          <w:rFonts w:ascii="Calibri" w:eastAsia="Aptos" w:hAnsi="Calibri" w:cs="Calibri"/>
          <w:kern w:val="2"/>
          <w:bdr w:val="none" w:sz="0" w:space="0" w:color="auto"/>
          <w:lang w:val="fr-FR"/>
          <w14:ligatures w14:val="standardContextual"/>
        </w:rPr>
        <w:t>M</w:t>
      </w:r>
      <w:r w:rsidRPr="004116E3">
        <w:rPr>
          <w:rFonts w:ascii="Calibri" w:eastAsia="Aptos" w:hAnsi="Calibri" w:cs="Calibri"/>
          <w:kern w:val="2"/>
          <w:bdr w:val="none" w:sz="0" w:space="0" w:color="auto"/>
          <w:lang w:val="fr-FR"/>
          <w14:ligatures w14:val="standardContextual"/>
        </w:rPr>
        <w:t>€ HT</w:t>
      </w:r>
    </w:p>
    <w:p w14:paraId="0AAE5B2A" w14:textId="1E8DC5E1" w:rsidR="004116E3" w:rsidRP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4116E3">
        <w:rPr>
          <w:rFonts w:ascii="Calibri" w:eastAsia="Aptos" w:hAnsi="Calibri" w:cs="Calibri"/>
          <w:kern w:val="2"/>
          <w:bdr w:val="none" w:sz="0" w:space="0" w:color="auto"/>
          <w:lang w:val="fr-FR"/>
          <w14:ligatures w14:val="standardContextual"/>
        </w:rPr>
        <w:t>Agglomération de Nîmes - Métropole : 10 M€ HT</w:t>
      </w:r>
    </w:p>
    <w:p w14:paraId="5DEC0198" w14:textId="77777777" w:rsidR="004116E3" w:rsidRP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4116E3">
        <w:rPr>
          <w:rFonts w:ascii="Calibri" w:eastAsia="Aptos" w:hAnsi="Calibri" w:cs="Calibri"/>
          <w:kern w:val="2"/>
          <w:bdr w:val="none" w:sz="0" w:space="0" w:color="auto"/>
          <w:lang w:val="fr-FR"/>
          <w14:ligatures w14:val="standardContextual"/>
        </w:rPr>
        <w:t>Conseil Départemental : 6,5 M€ HT</w:t>
      </w:r>
    </w:p>
    <w:p w14:paraId="42060BEB" w14:textId="1B4AC5AA" w:rsidR="004116E3" w:rsidRP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4116E3">
        <w:rPr>
          <w:rFonts w:ascii="Calibri" w:eastAsia="Aptos" w:hAnsi="Calibri" w:cs="Calibri"/>
          <w:kern w:val="2"/>
          <w:bdr w:val="none" w:sz="0" w:space="0" w:color="auto"/>
          <w:lang w:val="fr-FR"/>
          <w14:ligatures w14:val="standardContextual"/>
        </w:rPr>
        <w:t>Conseil Régional : 9 M€ HT</w:t>
      </w:r>
    </w:p>
    <w:p w14:paraId="7D041F31" w14:textId="509526B3" w:rsidR="004116E3" w:rsidRP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4116E3">
        <w:rPr>
          <w:rFonts w:ascii="Calibri" w:eastAsia="Aptos" w:hAnsi="Calibri" w:cs="Calibri"/>
          <w:kern w:val="2"/>
          <w:bdr w:val="none" w:sz="0" w:space="0" w:color="auto"/>
          <w:lang w:val="fr-FR"/>
          <w14:ligatures w14:val="standardContextual"/>
        </w:rPr>
        <w:t>Etat : 3 M€ HT</w:t>
      </w:r>
    </w:p>
    <w:p w14:paraId="044D09B6" w14:textId="222D9F6D" w:rsidR="004116E3" w:rsidRDefault="004116E3" w:rsidP="004116E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4116E3">
        <w:rPr>
          <w:rFonts w:ascii="Calibri" w:eastAsia="Aptos" w:hAnsi="Calibri" w:cs="Calibri"/>
          <w:kern w:val="2"/>
          <w:bdr w:val="none" w:sz="0" w:space="0" w:color="auto"/>
          <w:lang w:val="fr-FR"/>
          <w14:ligatures w14:val="standardContextual"/>
        </w:rPr>
        <w:t>ADEME : 136 K€ HT</w:t>
      </w:r>
    </w:p>
    <w:p w14:paraId="50016491" w14:textId="77777777" w:rsidR="004116E3" w:rsidRDefault="004116E3" w:rsidP="004116E3">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p w14:paraId="11927203" w14:textId="77777777" w:rsidR="00722E0F" w:rsidRDefault="004116E3" w:rsidP="004116E3">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b/>
          <w:bCs/>
          <w:kern w:val="2"/>
          <w:bdr w:val="none" w:sz="0" w:space="0" w:color="auto"/>
          <w:lang w:val="fr-FR"/>
          <w14:ligatures w14:val="standardContextual"/>
        </w:rPr>
      </w:pPr>
      <w:r w:rsidRPr="00722E0F">
        <w:rPr>
          <w:rFonts w:ascii="Calibri" w:eastAsia="Aptos" w:hAnsi="Calibri" w:cs="Calibri"/>
          <w:b/>
          <w:bCs/>
          <w:kern w:val="2"/>
          <w:bdr w:val="none" w:sz="0" w:space="0" w:color="auto"/>
          <w:lang w:val="fr-FR"/>
          <w14:ligatures w14:val="standardContextual"/>
        </w:rPr>
        <w:t>En savoir plus</w:t>
      </w:r>
      <w:r w:rsidR="00722E0F" w:rsidRPr="00722E0F">
        <w:rPr>
          <w:rFonts w:ascii="Calibri" w:eastAsia="Aptos" w:hAnsi="Calibri" w:cs="Calibri"/>
          <w:b/>
          <w:bCs/>
          <w:kern w:val="2"/>
          <w:bdr w:val="none" w:sz="0" w:space="0" w:color="auto"/>
          <w:lang w:val="fr-FR"/>
          <w14:ligatures w14:val="standardContextual"/>
        </w:rPr>
        <w:t xml:space="preserve"> </w:t>
      </w:r>
    </w:p>
    <w:p w14:paraId="2347A746" w14:textId="0D9A0CD7" w:rsidR="00722E0F" w:rsidRDefault="00722E0F" w:rsidP="004116E3">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sidRPr="00722E0F">
        <w:rPr>
          <w:rFonts w:ascii="Calibri" w:eastAsia="Aptos" w:hAnsi="Calibri" w:cs="Calibri"/>
          <w:kern w:val="2"/>
          <w:bdr w:val="none" w:sz="0" w:space="0" w:color="auto"/>
          <w:lang w:val="fr-FR"/>
          <w14:ligatures w14:val="standardContextual"/>
        </w:rPr>
        <w:t xml:space="preserve">sur </w:t>
      </w:r>
      <w:r w:rsidR="007A24C3">
        <w:rPr>
          <w:rFonts w:ascii="Calibri" w:eastAsia="Aptos" w:hAnsi="Calibri" w:cs="Calibri"/>
          <w:kern w:val="2"/>
          <w:bdr w:val="none" w:sz="0" w:space="0" w:color="auto"/>
          <w:lang w:val="fr-FR"/>
          <w14:ligatures w14:val="standardContextual"/>
        </w:rPr>
        <w:t>h2, Centre des congrès</w:t>
      </w:r>
      <w:r w:rsidR="004116E3" w:rsidRPr="00722E0F">
        <w:rPr>
          <w:rFonts w:ascii="Calibri" w:eastAsia="Aptos" w:hAnsi="Calibri" w:cs="Calibri"/>
          <w:kern w:val="2"/>
          <w:bdr w:val="none" w:sz="0" w:space="0" w:color="auto"/>
          <w:lang w:val="fr-FR"/>
          <w14:ligatures w14:val="standardContextual"/>
        </w:rPr>
        <w:t> :</w:t>
      </w:r>
      <w:r w:rsidRPr="00722E0F">
        <w:rPr>
          <w:rFonts w:ascii="Calibri" w:eastAsia="Aptos" w:hAnsi="Calibri" w:cs="Calibri"/>
          <w:kern w:val="2"/>
          <w:bdr w:val="none" w:sz="0" w:space="0" w:color="auto"/>
          <w:lang w:val="fr-FR"/>
          <w14:ligatures w14:val="standardContextual"/>
        </w:rPr>
        <w:t xml:space="preserve"> n</w:t>
      </w:r>
      <w:r w:rsidR="004116E3" w:rsidRPr="00722E0F">
        <w:rPr>
          <w:rFonts w:ascii="Calibri" w:eastAsia="Aptos" w:hAnsi="Calibri" w:cs="Calibri"/>
          <w:kern w:val="2"/>
          <w:bdr w:val="none" w:sz="0" w:space="0" w:color="auto"/>
          <w:lang w:val="fr-FR"/>
          <w14:ligatures w14:val="standardContextual"/>
        </w:rPr>
        <w:t>îmes.fr</w:t>
      </w:r>
      <w:r w:rsidR="007A24C3">
        <w:rPr>
          <w:rFonts w:ascii="Calibri" w:eastAsia="Aptos" w:hAnsi="Calibri" w:cs="Calibri"/>
          <w:kern w:val="2"/>
          <w:bdr w:val="none" w:sz="0" w:space="0" w:color="auto"/>
          <w:lang w:val="fr-FR"/>
          <w14:ligatures w14:val="standardContextual"/>
        </w:rPr>
        <w:t>/Les grands projet</w:t>
      </w:r>
    </w:p>
    <w:p w14:paraId="7483B829" w14:textId="0A34970E" w:rsidR="005C69CB" w:rsidRDefault="00722E0F" w:rsidP="004116E3">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r>
        <w:rPr>
          <w:rFonts w:ascii="Calibri" w:eastAsia="Aptos" w:hAnsi="Calibri" w:cs="Calibri"/>
          <w:kern w:val="2"/>
          <w:bdr w:val="none" w:sz="0" w:space="0" w:color="auto"/>
          <w:lang w:val="fr-FR"/>
          <w14:ligatures w14:val="standardContextual"/>
        </w:rPr>
        <w:t>p</w:t>
      </w:r>
      <w:r w:rsidR="005C69CB" w:rsidRPr="00722E0F">
        <w:rPr>
          <w:rFonts w:ascii="Calibri" w:eastAsia="Aptos" w:hAnsi="Calibri" w:cs="Calibri"/>
          <w:kern w:val="2"/>
          <w:bdr w:val="none" w:sz="0" w:space="0" w:color="auto"/>
          <w:lang w:val="fr-FR"/>
          <w14:ligatures w14:val="standardContextual"/>
        </w:rPr>
        <w:t>our découvrir l’actualité du centre des congrès ou prendre rendez-vous en vue d’organiser un événement :</w:t>
      </w:r>
      <w:r>
        <w:rPr>
          <w:rFonts w:ascii="Calibri" w:eastAsia="Aptos" w:hAnsi="Calibri" w:cs="Calibri"/>
          <w:kern w:val="2"/>
          <w:bdr w:val="none" w:sz="0" w:space="0" w:color="auto"/>
          <w:lang w:val="fr-FR"/>
          <w14:ligatures w14:val="standardContextual"/>
        </w:rPr>
        <w:t xml:space="preserve"> </w:t>
      </w:r>
      <w:r w:rsidR="005C69CB" w:rsidRPr="00722E0F">
        <w:rPr>
          <w:rFonts w:ascii="Calibri" w:eastAsia="Aptos" w:hAnsi="Calibri" w:cs="Calibri"/>
          <w:kern w:val="2"/>
          <w:bdr w:val="none" w:sz="0" w:space="0" w:color="auto"/>
          <w:lang w:val="fr-FR"/>
          <w14:ligatures w14:val="standardContextual"/>
        </w:rPr>
        <w:t>h2congresnimes.com</w:t>
      </w:r>
    </w:p>
    <w:p w14:paraId="77F983B1" w14:textId="77777777" w:rsidR="005B6838" w:rsidRDefault="005B6838" w:rsidP="005B683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p w14:paraId="0AE66773" w14:textId="77777777" w:rsidR="005B6838" w:rsidRDefault="005B6838" w:rsidP="005B683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p w14:paraId="7800564C" w14:textId="77777777" w:rsidR="005B6838" w:rsidRDefault="005B6838" w:rsidP="005B683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482"/>
        <w:gridCol w:w="36"/>
        <w:gridCol w:w="3493"/>
      </w:tblGrid>
      <w:tr w:rsidR="005B6838" w:rsidRPr="00111D0A" w14:paraId="5115D167" w14:textId="77777777" w:rsidTr="008815EE">
        <w:trPr>
          <w:trHeight w:val="1290"/>
          <w:jc w:val="center"/>
        </w:trPr>
        <w:tc>
          <w:tcPr>
            <w:tcW w:w="7005" w:type="dxa"/>
            <w:gridSpan w:val="3"/>
            <w:shd w:val="clear" w:color="auto" w:fill="FFFFFF"/>
            <w:vAlign w:val="center"/>
            <w:hideMark/>
          </w:tcPr>
          <w:p w14:paraId="1EEBA496" w14:textId="7DFC5250" w:rsidR="005B6838" w:rsidRPr="00111D0A" w:rsidRDefault="005B6838" w:rsidP="005B6838">
            <w:pPr>
              <w:spacing w:after="240"/>
              <w:jc w:val="center"/>
              <w:rPr>
                <w:rFonts w:eastAsia="Times New Roman"/>
                <w:lang w:eastAsia="fr-FR"/>
              </w:rPr>
            </w:pPr>
            <w:r w:rsidRPr="004945CB">
              <w:rPr>
                <w:rFonts w:eastAsia="Times New Roman"/>
                <w:color w:val="000000"/>
                <w:lang w:val="fr-FR" w:eastAsia="fr-FR"/>
              </w:rPr>
              <w:t> </w:t>
            </w:r>
            <w:r w:rsidRPr="00111D0A">
              <w:rPr>
                <w:rFonts w:eastAsia="Times New Roman"/>
                <w:color w:val="424242"/>
                <w:sz w:val="21"/>
                <w:szCs w:val="21"/>
                <w:lang w:eastAsia="fr-FR"/>
              </w:rPr>
              <w:t>Contacts Presse</w:t>
            </w:r>
          </w:p>
        </w:tc>
      </w:tr>
      <w:tr w:rsidR="005B6838" w:rsidRPr="00AA043D" w14:paraId="79CC7E52" w14:textId="77777777" w:rsidTr="008815EE">
        <w:trPr>
          <w:trHeight w:val="1380"/>
          <w:jc w:val="center"/>
        </w:trPr>
        <w:tc>
          <w:tcPr>
            <w:tcW w:w="3482" w:type="dxa"/>
            <w:shd w:val="clear" w:color="auto" w:fill="FFFFFF"/>
            <w:vAlign w:val="center"/>
            <w:hideMark/>
          </w:tcPr>
          <w:p w14:paraId="4D0F3E20" w14:textId="77777777" w:rsidR="005B6838" w:rsidRPr="005B6838" w:rsidRDefault="005B6838" w:rsidP="008815EE">
            <w:pPr>
              <w:rPr>
                <w:rFonts w:eastAsia="Times New Roman"/>
                <w:lang w:val="fr-FR" w:eastAsia="fr-FR"/>
              </w:rPr>
            </w:pPr>
            <w:r w:rsidRPr="005B6838">
              <w:rPr>
                <w:rFonts w:eastAsia="Times New Roman"/>
                <w:b/>
                <w:bCs/>
                <w:color w:val="424242"/>
                <w:sz w:val="20"/>
                <w:szCs w:val="20"/>
                <w:lang w:val="fr-FR" w:eastAsia="fr-FR"/>
              </w:rPr>
              <w:t xml:space="preserve">Amélie </w:t>
            </w:r>
            <w:proofErr w:type="spellStart"/>
            <w:r w:rsidRPr="005B6838">
              <w:rPr>
                <w:rFonts w:eastAsia="Times New Roman"/>
                <w:b/>
                <w:bCs/>
                <w:color w:val="424242"/>
                <w:sz w:val="20"/>
                <w:szCs w:val="20"/>
                <w:lang w:val="fr-FR" w:eastAsia="fr-FR"/>
              </w:rPr>
              <w:t>Bozio</w:t>
            </w:r>
            <w:proofErr w:type="spellEnd"/>
            <w:r w:rsidRPr="005B6838">
              <w:rPr>
                <w:rFonts w:eastAsia="Times New Roman"/>
                <w:color w:val="424242"/>
                <w:sz w:val="20"/>
                <w:szCs w:val="20"/>
                <w:lang w:val="fr-FR" w:eastAsia="fr-FR"/>
              </w:rPr>
              <w:br/>
              <w:t>Chargée des relations presse</w:t>
            </w:r>
            <w:r w:rsidRPr="005B6838">
              <w:rPr>
                <w:rFonts w:eastAsia="Times New Roman"/>
                <w:color w:val="424242"/>
                <w:sz w:val="20"/>
                <w:szCs w:val="20"/>
                <w:lang w:val="fr-FR" w:eastAsia="fr-FR"/>
              </w:rPr>
              <w:br/>
              <w:t>Ville de Nîmes</w:t>
            </w:r>
            <w:r w:rsidRPr="005B6838">
              <w:rPr>
                <w:rFonts w:eastAsia="Times New Roman"/>
                <w:color w:val="424242"/>
                <w:sz w:val="20"/>
                <w:szCs w:val="20"/>
                <w:lang w:val="fr-FR" w:eastAsia="fr-FR"/>
              </w:rPr>
              <w:br/>
              <w:t>04 66 76 51 02 / 06 25 44 49 32</w:t>
            </w:r>
            <w:r w:rsidRPr="005B6838">
              <w:rPr>
                <w:rFonts w:eastAsia="Times New Roman"/>
                <w:color w:val="424242"/>
                <w:sz w:val="20"/>
                <w:szCs w:val="20"/>
                <w:lang w:val="fr-FR" w:eastAsia="fr-FR"/>
              </w:rPr>
              <w:br/>
            </w:r>
            <w:r>
              <w:fldChar w:fldCharType="begin"/>
            </w:r>
            <w:r w:rsidRPr="00AA043D">
              <w:rPr>
                <w:lang w:val="fr-FR"/>
              </w:rPr>
              <w:instrText>HYPERLINK "mailto:amelie.bozio@ville-nimes.fr"</w:instrText>
            </w:r>
            <w:r>
              <w:fldChar w:fldCharType="separate"/>
            </w:r>
            <w:r w:rsidRPr="005B6838">
              <w:rPr>
                <w:rFonts w:eastAsia="Times New Roman"/>
                <w:color w:val="0070C0"/>
                <w:sz w:val="20"/>
                <w:szCs w:val="20"/>
                <w:u w:val="single"/>
                <w:lang w:val="fr-FR" w:eastAsia="fr-FR"/>
              </w:rPr>
              <w:t>amelie.bozio@ville-nimes.fr</w:t>
            </w:r>
            <w:r>
              <w:fldChar w:fldCharType="end"/>
            </w:r>
          </w:p>
        </w:tc>
        <w:tc>
          <w:tcPr>
            <w:tcW w:w="30" w:type="dxa"/>
            <w:shd w:val="clear" w:color="auto" w:fill="FFFFFF"/>
            <w:vAlign w:val="center"/>
            <w:hideMark/>
          </w:tcPr>
          <w:p w14:paraId="5CCF2611" w14:textId="77777777" w:rsidR="005B6838" w:rsidRPr="005B6838" w:rsidRDefault="005B6838" w:rsidP="008815EE">
            <w:pPr>
              <w:rPr>
                <w:rFonts w:eastAsia="Times New Roman"/>
                <w:lang w:val="fr-FR" w:eastAsia="fr-FR"/>
              </w:rPr>
            </w:pPr>
          </w:p>
        </w:tc>
        <w:tc>
          <w:tcPr>
            <w:tcW w:w="3483" w:type="dxa"/>
            <w:shd w:val="clear" w:color="auto" w:fill="FFFFFF"/>
            <w:vAlign w:val="center"/>
            <w:hideMark/>
          </w:tcPr>
          <w:p w14:paraId="11F44F38" w14:textId="77777777" w:rsidR="005B6838" w:rsidRPr="005B6838" w:rsidRDefault="005B6838" w:rsidP="008815EE">
            <w:pPr>
              <w:rPr>
                <w:rFonts w:eastAsia="Times New Roman"/>
                <w:lang w:val="fr-FR" w:eastAsia="fr-FR"/>
              </w:rPr>
            </w:pPr>
            <w:r w:rsidRPr="005B6838">
              <w:rPr>
                <w:rFonts w:eastAsia="Times New Roman"/>
                <w:b/>
                <w:bCs/>
                <w:color w:val="424242"/>
                <w:sz w:val="20"/>
                <w:szCs w:val="20"/>
                <w:lang w:val="fr-FR" w:eastAsia="fr-FR"/>
              </w:rPr>
              <w:t xml:space="preserve">Isabelle </w:t>
            </w:r>
            <w:proofErr w:type="spellStart"/>
            <w:r w:rsidRPr="005B6838">
              <w:rPr>
                <w:rFonts w:eastAsia="Times New Roman"/>
                <w:b/>
                <w:bCs/>
                <w:color w:val="424242"/>
                <w:sz w:val="20"/>
                <w:szCs w:val="20"/>
                <w:lang w:val="fr-FR" w:eastAsia="fr-FR"/>
              </w:rPr>
              <w:t>Lécaux</w:t>
            </w:r>
            <w:proofErr w:type="spellEnd"/>
            <w:r w:rsidRPr="005B6838">
              <w:rPr>
                <w:rFonts w:eastAsia="Times New Roman"/>
                <w:color w:val="424242"/>
                <w:sz w:val="20"/>
                <w:szCs w:val="20"/>
                <w:lang w:val="fr-FR" w:eastAsia="fr-FR"/>
              </w:rPr>
              <w:t> </w:t>
            </w:r>
            <w:r w:rsidRPr="005B6838">
              <w:rPr>
                <w:rFonts w:eastAsia="Times New Roman"/>
                <w:color w:val="424242"/>
                <w:sz w:val="20"/>
                <w:szCs w:val="20"/>
                <w:lang w:val="fr-FR" w:eastAsia="fr-FR"/>
              </w:rPr>
              <w:br/>
              <w:t>Directrice de la communication</w:t>
            </w:r>
            <w:r w:rsidRPr="005B6838">
              <w:rPr>
                <w:rFonts w:eastAsia="Times New Roman"/>
                <w:color w:val="424242"/>
                <w:sz w:val="20"/>
                <w:szCs w:val="20"/>
                <w:lang w:val="fr-FR" w:eastAsia="fr-FR"/>
              </w:rPr>
              <w:br/>
              <w:t>Ville de Nîmes</w:t>
            </w:r>
            <w:r w:rsidRPr="005B6838">
              <w:rPr>
                <w:rFonts w:eastAsia="Times New Roman"/>
                <w:color w:val="424242"/>
                <w:sz w:val="20"/>
                <w:szCs w:val="20"/>
                <w:lang w:val="fr-FR" w:eastAsia="fr-FR"/>
              </w:rPr>
              <w:br/>
              <w:t>04 66 76 72 56 / 06 60 13 15 48</w:t>
            </w:r>
          </w:p>
          <w:p w14:paraId="648FC02E" w14:textId="77777777" w:rsidR="005B6838" w:rsidRPr="005B6838" w:rsidRDefault="005B6838" w:rsidP="008815EE">
            <w:pPr>
              <w:rPr>
                <w:rFonts w:eastAsia="Times New Roman"/>
                <w:lang w:val="fr-FR" w:eastAsia="fr-FR"/>
              </w:rPr>
            </w:pPr>
            <w:hyperlink r:id="rId8" w:history="1">
              <w:r w:rsidRPr="005B6838">
                <w:rPr>
                  <w:rFonts w:eastAsia="Times New Roman"/>
                  <w:color w:val="0563C1"/>
                  <w:sz w:val="20"/>
                  <w:szCs w:val="20"/>
                  <w:u w:val="single"/>
                  <w:lang w:val="fr-FR" w:eastAsia="fr-FR"/>
                </w:rPr>
                <w:t>Isabelle.lecaux@ville-nimes.fr</w:t>
              </w:r>
            </w:hyperlink>
          </w:p>
        </w:tc>
      </w:tr>
    </w:tbl>
    <w:p w14:paraId="35171949" w14:textId="77777777" w:rsidR="005B6838" w:rsidRPr="005B6838" w:rsidRDefault="005B6838" w:rsidP="005B6838">
      <w:pPr>
        <w:jc w:val="both"/>
        <w:rPr>
          <w:lang w:val="fr-FR"/>
        </w:rPr>
      </w:pPr>
    </w:p>
    <w:p w14:paraId="63CEE18F" w14:textId="77777777" w:rsidR="005B6838" w:rsidRDefault="005B6838" w:rsidP="005B683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p w14:paraId="0758382D" w14:textId="77777777" w:rsidR="005B6838" w:rsidRPr="005B6838" w:rsidRDefault="005B6838" w:rsidP="005B683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jc w:val="both"/>
        <w:rPr>
          <w:rFonts w:ascii="Calibri" w:eastAsia="Aptos" w:hAnsi="Calibri" w:cs="Calibri"/>
          <w:kern w:val="2"/>
          <w:bdr w:val="none" w:sz="0" w:space="0" w:color="auto"/>
          <w:lang w:val="fr-FR"/>
          <w14:ligatures w14:val="standardContextual"/>
        </w:rPr>
      </w:pPr>
    </w:p>
    <w:p w14:paraId="5E2D83EA" w14:textId="6A1FCD3D" w:rsidR="008F2752" w:rsidRPr="005B6838" w:rsidRDefault="008F2752" w:rsidP="005B6838">
      <w:pPr>
        <w:rPr>
          <w:rFonts w:ascii="Calibri" w:hAnsi="Calibri" w:cs="Calibri"/>
          <w:color w:val="000000"/>
          <w:lang w:val="fr-FR" w:eastAsia="fr-FR"/>
          <w14:textOutline w14:w="0" w14:cap="flat" w14:cmpd="sng" w14:algn="ctr">
            <w14:noFill/>
            <w14:prstDash w14:val="solid"/>
            <w14:bevel/>
          </w14:textOutline>
        </w:rPr>
      </w:pPr>
    </w:p>
    <w:sectPr w:rsidR="008F2752" w:rsidRPr="005B683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1047" w14:textId="77777777" w:rsidR="005B1FCC" w:rsidRDefault="005B1FCC">
      <w:r>
        <w:separator/>
      </w:r>
    </w:p>
  </w:endnote>
  <w:endnote w:type="continuationSeparator" w:id="0">
    <w:p w14:paraId="3FE8688B" w14:textId="77777777" w:rsidR="005B1FCC" w:rsidRDefault="005B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00D1" w14:textId="77777777" w:rsidR="002B70BC" w:rsidRDefault="002B70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BD23" w14:textId="77777777" w:rsidR="002B70BC" w:rsidRDefault="002B70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9F8" w14:textId="77777777" w:rsidR="002B70BC" w:rsidRDefault="002B70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6CF1" w14:textId="77777777" w:rsidR="005B1FCC" w:rsidRDefault="005B1FCC">
      <w:r>
        <w:separator/>
      </w:r>
    </w:p>
  </w:footnote>
  <w:footnote w:type="continuationSeparator" w:id="0">
    <w:p w14:paraId="32085A10" w14:textId="77777777" w:rsidR="005B1FCC" w:rsidRDefault="005B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930F" w14:textId="77777777" w:rsidR="002B70BC" w:rsidRDefault="002B70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D48B" w14:textId="0E5D4E43" w:rsidR="00A16EC4" w:rsidRPr="00A16EC4" w:rsidRDefault="00A16EC4" w:rsidP="00A16EC4">
    <w:pPr>
      <w:pStyle w:val="En-tte"/>
      <w:rPr>
        <w:i/>
        <w:iCs/>
        <w:lang w:val="fr-FR"/>
      </w:rPr>
    </w:pPr>
    <w:r w:rsidRPr="00A16EC4">
      <w:rPr>
        <w:i/>
        <w:iCs/>
        <w:lang w:val="fr-FR"/>
      </w:rPr>
      <w:t xml:space="preserve">Dossier de presse </w:t>
    </w:r>
    <w:r>
      <w:rPr>
        <w:i/>
        <w:iCs/>
        <w:lang w:val="fr-FR"/>
      </w:rPr>
      <w:t>h2 Centre des congrès : inauguration</w:t>
    </w:r>
    <w:r w:rsidR="002B70BC">
      <w:rPr>
        <w:i/>
        <w:iCs/>
        <w:lang w:val="fr-FR"/>
      </w:rPr>
      <w:t xml:space="preserve"> le 6 décembre</w:t>
    </w:r>
    <w:r>
      <w:rPr>
        <w:i/>
        <w:iCs/>
        <w:lang w:val="fr-FR"/>
      </w:rPr>
      <w:t xml:space="preserve"> </w:t>
    </w:r>
    <w:r w:rsidRPr="00A16EC4">
      <w:rPr>
        <w:i/>
        <w:iCs/>
        <w:lang w:val="fr-FR"/>
      </w:rPr>
      <w:t>– Ville Nîmes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8F8A" w14:textId="77777777" w:rsidR="002B70BC" w:rsidRDefault="002B70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E0F"/>
    <w:multiLevelType w:val="hybridMultilevel"/>
    <w:tmpl w:val="A1384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30FA3"/>
    <w:multiLevelType w:val="hybridMultilevel"/>
    <w:tmpl w:val="B554FD7C"/>
    <w:lvl w:ilvl="0" w:tplc="45FA1136">
      <w:start w:val="18"/>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D1466"/>
    <w:multiLevelType w:val="hybridMultilevel"/>
    <w:tmpl w:val="16621B44"/>
    <w:lvl w:ilvl="0" w:tplc="3D3A6898">
      <w:start w:val="18"/>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414F6C"/>
    <w:multiLevelType w:val="hybridMultilevel"/>
    <w:tmpl w:val="31482168"/>
    <w:styleLink w:val="Puce"/>
    <w:lvl w:ilvl="0" w:tplc="11BCCB1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997007D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258A63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EEE4C5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99ABD1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B788B5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E32E8E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15CB17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17671D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3E504BA9"/>
    <w:multiLevelType w:val="hybridMultilevel"/>
    <w:tmpl w:val="752695BA"/>
    <w:lvl w:ilvl="0" w:tplc="7B448016">
      <w:start w:val="18"/>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FD1CD2"/>
    <w:multiLevelType w:val="hybridMultilevel"/>
    <w:tmpl w:val="31482168"/>
    <w:numStyleLink w:val="Puce"/>
  </w:abstractNum>
  <w:abstractNum w:abstractNumId="6" w15:restartNumberingAfterBreak="0">
    <w:nsid w:val="5910159F"/>
    <w:multiLevelType w:val="hybridMultilevel"/>
    <w:tmpl w:val="2076C3F6"/>
    <w:lvl w:ilvl="0" w:tplc="9D2877B6">
      <w:start w:val="18"/>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00697"/>
    <w:multiLevelType w:val="hybridMultilevel"/>
    <w:tmpl w:val="13842434"/>
    <w:lvl w:ilvl="0" w:tplc="9D2877B6">
      <w:start w:val="18"/>
      <w:numFmt w:val="bullet"/>
      <w:lvlText w:val="-"/>
      <w:lvlJc w:val="left"/>
      <w:pPr>
        <w:ind w:left="720" w:hanging="360"/>
      </w:pPr>
      <w:rPr>
        <w:rFonts w:ascii="Calibri" w:eastAsia="Aptos"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D75439"/>
    <w:multiLevelType w:val="hybridMultilevel"/>
    <w:tmpl w:val="CB7E4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967823"/>
    <w:multiLevelType w:val="hybridMultilevel"/>
    <w:tmpl w:val="6C84A6C0"/>
    <w:lvl w:ilvl="0" w:tplc="BFAA74C0">
      <w:start w:val="18"/>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252868">
    <w:abstractNumId w:val="3"/>
  </w:num>
  <w:num w:numId="2" w16cid:durableId="370034266">
    <w:abstractNumId w:val="5"/>
  </w:num>
  <w:num w:numId="3" w16cid:durableId="2023505625">
    <w:abstractNumId w:val="4"/>
  </w:num>
  <w:num w:numId="4" w16cid:durableId="1703363994">
    <w:abstractNumId w:val="9"/>
  </w:num>
  <w:num w:numId="5" w16cid:durableId="1983149584">
    <w:abstractNumId w:val="1"/>
  </w:num>
  <w:num w:numId="6" w16cid:durableId="341049455">
    <w:abstractNumId w:val="2"/>
  </w:num>
  <w:num w:numId="7" w16cid:durableId="1805732983">
    <w:abstractNumId w:val="6"/>
  </w:num>
  <w:num w:numId="8" w16cid:durableId="395126362">
    <w:abstractNumId w:val="0"/>
  </w:num>
  <w:num w:numId="9" w16cid:durableId="1841700265">
    <w:abstractNumId w:val="7"/>
  </w:num>
  <w:num w:numId="10" w16cid:durableId="285935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41"/>
    <w:rsid w:val="00033500"/>
    <w:rsid w:val="00044790"/>
    <w:rsid w:val="00057459"/>
    <w:rsid w:val="000643A0"/>
    <w:rsid w:val="000A3467"/>
    <w:rsid w:val="000E5DDE"/>
    <w:rsid w:val="000F57D6"/>
    <w:rsid w:val="000F6864"/>
    <w:rsid w:val="001058AA"/>
    <w:rsid w:val="00114633"/>
    <w:rsid w:val="00124062"/>
    <w:rsid w:val="001726B5"/>
    <w:rsid w:val="001B7268"/>
    <w:rsid w:val="001E0360"/>
    <w:rsid w:val="001F1D38"/>
    <w:rsid w:val="002007AD"/>
    <w:rsid w:val="00237A41"/>
    <w:rsid w:val="0029430E"/>
    <w:rsid w:val="0029443E"/>
    <w:rsid w:val="002A5775"/>
    <w:rsid w:val="002B70BC"/>
    <w:rsid w:val="002D797A"/>
    <w:rsid w:val="002E17E1"/>
    <w:rsid w:val="002F16EB"/>
    <w:rsid w:val="00305C06"/>
    <w:rsid w:val="003E24C5"/>
    <w:rsid w:val="004116E3"/>
    <w:rsid w:val="004407CD"/>
    <w:rsid w:val="004466BC"/>
    <w:rsid w:val="0045154C"/>
    <w:rsid w:val="00454494"/>
    <w:rsid w:val="004559B9"/>
    <w:rsid w:val="00462D70"/>
    <w:rsid w:val="0046419B"/>
    <w:rsid w:val="004945CB"/>
    <w:rsid w:val="004978C5"/>
    <w:rsid w:val="004A0D43"/>
    <w:rsid w:val="005115DF"/>
    <w:rsid w:val="00545675"/>
    <w:rsid w:val="00551BC5"/>
    <w:rsid w:val="00574CAF"/>
    <w:rsid w:val="00594C5A"/>
    <w:rsid w:val="005A0747"/>
    <w:rsid w:val="005B1FCC"/>
    <w:rsid w:val="005B6838"/>
    <w:rsid w:val="005C69CB"/>
    <w:rsid w:val="00601712"/>
    <w:rsid w:val="006979E4"/>
    <w:rsid w:val="006C3755"/>
    <w:rsid w:val="006C56C8"/>
    <w:rsid w:val="006D76F2"/>
    <w:rsid w:val="006E3B42"/>
    <w:rsid w:val="006F3BB3"/>
    <w:rsid w:val="006F3F3F"/>
    <w:rsid w:val="006F4FCB"/>
    <w:rsid w:val="00716ADD"/>
    <w:rsid w:val="00722E0F"/>
    <w:rsid w:val="00741575"/>
    <w:rsid w:val="007631C7"/>
    <w:rsid w:val="007A24C3"/>
    <w:rsid w:val="007E6D16"/>
    <w:rsid w:val="00853EAD"/>
    <w:rsid w:val="008576C2"/>
    <w:rsid w:val="0087113B"/>
    <w:rsid w:val="0089106C"/>
    <w:rsid w:val="008C68F6"/>
    <w:rsid w:val="008D0B9A"/>
    <w:rsid w:val="008D13D3"/>
    <w:rsid w:val="008E4225"/>
    <w:rsid w:val="008F2752"/>
    <w:rsid w:val="0091657A"/>
    <w:rsid w:val="00962788"/>
    <w:rsid w:val="00997985"/>
    <w:rsid w:val="009B0F7A"/>
    <w:rsid w:val="009C45D6"/>
    <w:rsid w:val="00A160CF"/>
    <w:rsid w:val="00A16EC4"/>
    <w:rsid w:val="00A44EBB"/>
    <w:rsid w:val="00A778B3"/>
    <w:rsid w:val="00AA043D"/>
    <w:rsid w:val="00AC4156"/>
    <w:rsid w:val="00B41351"/>
    <w:rsid w:val="00B73A58"/>
    <w:rsid w:val="00B87141"/>
    <w:rsid w:val="00B961FC"/>
    <w:rsid w:val="00C2478B"/>
    <w:rsid w:val="00C3341B"/>
    <w:rsid w:val="00C5027C"/>
    <w:rsid w:val="00C64872"/>
    <w:rsid w:val="00C8478D"/>
    <w:rsid w:val="00CC5034"/>
    <w:rsid w:val="00CD33D7"/>
    <w:rsid w:val="00CD455C"/>
    <w:rsid w:val="00CF620D"/>
    <w:rsid w:val="00D40C30"/>
    <w:rsid w:val="00DB7858"/>
    <w:rsid w:val="00DC2699"/>
    <w:rsid w:val="00DD0A7A"/>
    <w:rsid w:val="00DD3375"/>
    <w:rsid w:val="00DE08CC"/>
    <w:rsid w:val="00E02DA0"/>
    <w:rsid w:val="00E048FF"/>
    <w:rsid w:val="00E37348"/>
    <w:rsid w:val="00E70C00"/>
    <w:rsid w:val="00E908CC"/>
    <w:rsid w:val="00EA1986"/>
    <w:rsid w:val="00EB0CDD"/>
    <w:rsid w:val="00EC5F39"/>
    <w:rsid w:val="00ED3E62"/>
    <w:rsid w:val="00EF2105"/>
    <w:rsid w:val="00EF7F75"/>
    <w:rsid w:val="00F255C2"/>
    <w:rsid w:val="00F458A7"/>
    <w:rsid w:val="00F4679B"/>
    <w:rsid w:val="00F474A5"/>
    <w:rsid w:val="00F60737"/>
    <w:rsid w:val="00F73F87"/>
    <w:rsid w:val="00F75109"/>
    <w:rsid w:val="00F85175"/>
    <w:rsid w:val="00FA0E11"/>
    <w:rsid w:val="00FB259F"/>
    <w:rsid w:val="00FD0770"/>
    <w:rsid w:val="00FE1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11AD"/>
  <w15:docId w15:val="{1FC3A7CC-0857-4BC6-AE0B-11339187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numbering" w:customStyle="1" w:styleId="Puce">
    <w:name w:val="Puce"/>
    <w:pPr>
      <w:numPr>
        <w:numId w:val="1"/>
      </w:numPr>
    </w:pPr>
  </w:style>
  <w:style w:type="paragraph" w:styleId="En-tte">
    <w:name w:val="header"/>
    <w:basedOn w:val="Normal"/>
    <w:link w:val="En-tteCar"/>
    <w:uiPriority w:val="99"/>
    <w:unhideWhenUsed/>
    <w:rsid w:val="006F4FCB"/>
    <w:pPr>
      <w:tabs>
        <w:tab w:val="center" w:pos="4536"/>
        <w:tab w:val="right" w:pos="9072"/>
      </w:tabs>
    </w:pPr>
  </w:style>
  <w:style w:type="character" w:customStyle="1" w:styleId="En-tteCar">
    <w:name w:val="En-tête Car"/>
    <w:basedOn w:val="Policepardfaut"/>
    <w:link w:val="En-tte"/>
    <w:uiPriority w:val="99"/>
    <w:rsid w:val="006F4FCB"/>
    <w:rPr>
      <w:sz w:val="24"/>
      <w:szCs w:val="24"/>
      <w:lang w:val="en-US" w:eastAsia="en-US"/>
    </w:rPr>
  </w:style>
  <w:style w:type="paragraph" w:styleId="Pieddepage">
    <w:name w:val="footer"/>
    <w:basedOn w:val="Normal"/>
    <w:link w:val="PieddepageCar"/>
    <w:uiPriority w:val="99"/>
    <w:unhideWhenUsed/>
    <w:rsid w:val="006F4FCB"/>
    <w:pPr>
      <w:tabs>
        <w:tab w:val="center" w:pos="4536"/>
        <w:tab w:val="right" w:pos="9072"/>
      </w:tabs>
    </w:pPr>
  </w:style>
  <w:style w:type="character" w:customStyle="1" w:styleId="PieddepageCar">
    <w:name w:val="Pied de page Car"/>
    <w:basedOn w:val="Policepardfaut"/>
    <w:link w:val="Pieddepage"/>
    <w:uiPriority w:val="99"/>
    <w:rsid w:val="006F4FCB"/>
    <w:rPr>
      <w:sz w:val="24"/>
      <w:szCs w:val="24"/>
      <w:lang w:val="en-US" w:eastAsia="en-US"/>
    </w:rPr>
  </w:style>
  <w:style w:type="paragraph" w:styleId="Paragraphedeliste">
    <w:name w:val="List Paragraph"/>
    <w:basedOn w:val="Normal"/>
    <w:uiPriority w:val="34"/>
    <w:qFormat/>
    <w:rsid w:val="00105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lecaux@ville-nimes.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2888</Words>
  <Characters>15888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nimes</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Amelie Bozio</dc:creator>
  <cp:lastModifiedBy>Josee Claire Carrara-Cagni</cp:lastModifiedBy>
  <cp:revision>70</cp:revision>
  <cp:lastPrinted>2025-12-05T09:08:00Z</cp:lastPrinted>
  <dcterms:created xsi:type="dcterms:W3CDTF">2025-12-02T15:48:00Z</dcterms:created>
  <dcterms:modified xsi:type="dcterms:W3CDTF">2025-12-05T11:19:00Z</dcterms:modified>
</cp:coreProperties>
</file>