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BB9CEF" w14:textId="0CE9B983" w:rsidR="00447D2E" w:rsidRPr="0069529F" w:rsidRDefault="00CA7F36" w:rsidP="00447D2E">
      <w:pPr>
        <w:pStyle w:val="Sansinterligne"/>
        <w:jc w:val="both"/>
        <w:rPr>
          <w:rFonts w:cstheme="minorHAnsi"/>
          <w:szCs w:val="24"/>
          <w:lang w:eastAsia="fr-FR"/>
        </w:rPr>
      </w:pPr>
      <w:r w:rsidRPr="00781814">
        <w:rPr>
          <w:b/>
          <w:bCs/>
          <w:noProof/>
          <w:lang w:eastAsia="fr-FR"/>
        </w:rPr>
        <mc:AlternateContent>
          <mc:Choice Requires="wpg">
            <w:drawing>
              <wp:anchor distT="0" distB="0" distL="114300" distR="114300" simplePos="0" relativeHeight="251660288" behindDoc="0" locked="0" layoutInCell="1" allowOverlap="1" wp14:anchorId="67EE6962" wp14:editId="023E826E">
                <wp:simplePos x="0" y="0"/>
                <wp:positionH relativeFrom="margin">
                  <wp:posOffset>-461645</wp:posOffset>
                </wp:positionH>
                <wp:positionV relativeFrom="margin">
                  <wp:posOffset>-471170</wp:posOffset>
                </wp:positionV>
                <wp:extent cx="6648450" cy="923925"/>
                <wp:effectExtent l="0" t="0" r="0" b="9525"/>
                <wp:wrapNone/>
                <wp:docPr id="49" name="Groupe 4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648450" cy="923925"/>
                          <a:chOff x="0" y="349210"/>
                          <a:chExt cx="6648450" cy="955715"/>
                        </a:xfrm>
                      </wpg:grpSpPr>
                      <pic:pic xmlns:pic="http://schemas.openxmlformats.org/drawingml/2006/picture">
                        <pic:nvPicPr>
                          <pic:cNvPr id="52" name="Image 52" descr="C:\Users\harel\AppData\Local\Microsoft\Windows\Temporary Internet Files\Content.Word\enTete_CP.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581025"/>
                            <a:ext cx="6648450" cy="723900"/>
                          </a:xfrm>
                          <a:prstGeom prst="rect">
                            <a:avLst/>
                          </a:prstGeom>
                          <a:noFill/>
                          <a:ln>
                            <a:noFill/>
                          </a:ln>
                        </pic:spPr>
                      </pic:pic>
                      <pic:pic xmlns:pic="http://schemas.openxmlformats.org/drawingml/2006/picture">
                        <pic:nvPicPr>
                          <pic:cNvPr id="68" name="Image 68"/>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85725" y="349210"/>
                            <a:ext cx="711200" cy="7112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24F6959" id="Groupe 49" o:spid="_x0000_s1026" alt="&quot;&quot;" style="position:absolute;margin-left:-36.35pt;margin-top:-37.1pt;width:523.5pt;height:72.75pt;z-index:251660288;mso-position-horizontal-relative:margin;mso-position-vertical-relative:margin;mso-width-relative:margin;mso-height-relative:margin" coordorigin=",3492" coordsize="66484,95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2" o:spid="_x0000_s1027" type="#_x0000_t75" style="position:absolute;top:5810;width:66484;height:7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">
                  <v:imagedata r:id="rId10" o:title="enTete_CP"/>
                </v:shape>
                <v:shape id="Image 68" o:spid="_x0000_s1028" type="#_x0000_t75" style="position:absolute;left:857;top:3492;width:7112;height:71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">
                  <v:imagedata r:id="rId11" o:title=""/>
                </v:shape>
                <w10:wrap anchorx="margin" anchory="margin"/>
              </v:group>
            </w:pict>
          </mc:Fallback>
        </mc:AlternateContent>
      </w:r>
      <w:r w:rsidR="002626BC">
        <w:rPr>
          <w:rFonts w:cstheme="minorHAnsi"/>
          <w:szCs w:val="24"/>
          <w:lang w:eastAsia="fr-FR"/>
        </w:rPr>
        <w:t>a</w:t>
      </w:r>
    </w:p>
    <w:p w14:paraId="0780468F" w14:textId="4E3C9DDB" w:rsidR="00447D2E" w:rsidRPr="0069529F" w:rsidRDefault="00447D2E" w:rsidP="00447D2E">
      <w:pPr>
        <w:pStyle w:val="Sansinterligne"/>
        <w:jc w:val="both"/>
        <w:rPr>
          <w:rFonts w:cstheme="minorHAnsi"/>
          <w:szCs w:val="24"/>
          <w:lang w:eastAsia="fr-FR"/>
        </w:rPr>
      </w:pPr>
    </w:p>
    <w:p w14:paraId="5F1F853C" w14:textId="24EF11AB" w:rsidR="00447D2E" w:rsidRPr="0069529F" w:rsidRDefault="003A2AB6" w:rsidP="00447D2E">
      <w:pPr>
        <w:pStyle w:val="Sansinterligne"/>
        <w:rPr>
          <w:rFonts w:eastAsia="Calibri" w:cstheme="minorHAnsi"/>
          <w:szCs w:val="24"/>
          <w:lang w:eastAsia="fr-FR"/>
        </w:rPr>
      </w:pPr>
      <w:r w:rsidRPr="0069529F">
        <w:rPr>
          <w:rFonts w:cstheme="minorHAnsi"/>
          <w:noProof/>
          <w:szCs w:val="24"/>
          <w:lang w:eastAsia="fr-FR"/>
        </w:rPr>
        <mc:AlternateContent>
          <mc:Choice Requires="wps">
            <w:drawing>
              <wp:anchor distT="45720" distB="45720" distL="114300" distR="114300" simplePos="0" relativeHeight="251658240" behindDoc="0" locked="0" layoutInCell="1" allowOverlap="1" wp14:anchorId="68EE6486" wp14:editId="00BBF993">
                <wp:simplePos x="0" y="0"/>
                <wp:positionH relativeFrom="margin">
                  <wp:posOffset>1524635</wp:posOffset>
                </wp:positionH>
                <wp:positionV relativeFrom="page">
                  <wp:posOffset>1399540</wp:posOffset>
                </wp:positionV>
                <wp:extent cx="3009900" cy="389255"/>
                <wp:effectExtent l="0" t="0" r="0" b="0"/>
                <wp:wrapSquare wrapText="bothSides"/>
                <wp:docPr id="4" name="Zone de texte 2"/>
                <wp:cNvGraphicFramePr/>
                <a:graphic xmlns:a="http://schemas.openxmlformats.org/drawingml/2006/main">
                  <a:graphicData uri="http://schemas.microsoft.com/office/word/2010/wordprocessingShape">
                    <wps:wsp>
                      <wps:cNvSpPr/>
                      <wps:spPr>
                        <a:xfrm>
                          <a:off x="0" y="0"/>
                          <a:ext cx="3009900" cy="389255"/>
                        </a:xfrm>
                        <a:prstGeom prst="rect">
                          <a:avLst/>
                        </a:prstGeom>
                        <a:noFill/>
                        <a:ln w="9360">
                          <a:noFill/>
                        </a:ln>
                        <a:effectLst/>
                      </wps:spPr>
                      <wps:txbx>
                        <w:txbxContent>
                          <w:p w14:paraId="0646675F" w14:textId="0C9C3A59" w:rsidR="00CC20B6" w:rsidRPr="00B45745" w:rsidRDefault="00DB5433" w:rsidP="00447D2E">
                            <w:pPr>
                              <w:pStyle w:val="me"/>
                              <w:jc w:val="center"/>
                              <w:rPr>
                                <w:rFonts w:asciiTheme="minorHAnsi" w:hAnsiTheme="minorHAnsi"/>
                                <w:caps/>
                                <w:color w:val="7F7F7F" w:themeColor="text1" w:themeTint="80"/>
                                <w:sz w:val="36"/>
                                <w:szCs w:val="36"/>
                              </w:rPr>
                            </w:pPr>
                            <w:r>
                              <w:rPr>
                                <w:rFonts w:asciiTheme="minorHAnsi" w:hAnsiTheme="minorHAnsi"/>
                                <w:caps/>
                                <w:color w:val="7F7F7F" w:themeColor="text1" w:themeTint="80"/>
                                <w:sz w:val="36"/>
                                <w:szCs w:val="36"/>
                              </w:rPr>
                              <w:t xml:space="preserve">DOSSIER </w:t>
                            </w:r>
                            <w:r w:rsidR="00A07AF1">
                              <w:rPr>
                                <w:rFonts w:asciiTheme="minorHAnsi" w:hAnsiTheme="minorHAnsi"/>
                                <w:caps/>
                                <w:color w:val="7F7F7F" w:themeColor="text1" w:themeTint="80"/>
                                <w:sz w:val="36"/>
                                <w:szCs w:val="36"/>
                              </w:rPr>
                              <w:t xml:space="preserve">DE </w:t>
                            </w:r>
                            <w:r w:rsidR="00CC20B6" w:rsidRPr="00B45745">
                              <w:rPr>
                                <w:rFonts w:asciiTheme="minorHAnsi" w:hAnsiTheme="minorHAnsi"/>
                                <w:caps/>
                                <w:color w:val="7F7F7F" w:themeColor="text1" w:themeTint="80"/>
                                <w:sz w:val="36"/>
                                <w:szCs w:val="36"/>
                              </w:rPr>
                              <w:t>presse</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68EE6486" id="Zone de texte 2" o:spid="_x0000_s1026" style="position:absolute;margin-left:120.05pt;margin-top:110.2pt;width:237pt;height:30.6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" filled="f" stroked="f" strokeweight=".26mm">
                <v:textbox>
                  <w:txbxContent>
                    <w:p w14:paraId="0646675F" w14:textId="0C9C3A59" w:rsidR="00CC20B6" w:rsidRPr="00B45745" w:rsidRDefault="00DB5433" w:rsidP="00447D2E">
                      <w:pPr>
                        <w:pStyle w:val="me"/>
                        <w:jc w:val="center"/>
                        <w:rPr>
                          <w:rFonts w:asciiTheme="minorHAnsi" w:hAnsiTheme="minorHAnsi"/>
                          <w:caps/>
                          <w:color w:val="7F7F7F" w:themeColor="text1" w:themeTint="80"/>
                          <w:sz w:val="36"/>
                          <w:szCs w:val="36"/>
                        </w:rPr>
                      </w:pPr>
                      <w:r>
                        <w:rPr>
                          <w:rFonts w:asciiTheme="minorHAnsi" w:hAnsiTheme="minorHAnsi"/>
                          <w:caps/>
                          <w:color w:val="7F7F7F" w:themeColor="text1" w:themeTint="80"/>
                          <w:sz w:val="36"/>
                          <w:szCs w:val="36"/>
                        </w:rPr>
                        <w:t xml:space="preserve">DOSSIER </w:t>
                      </w:r>
                      <w:r w:rsidR="00A07AF1">
                        <w:rPr>
                          <w:rFonts w:asciiTheme="minorHAnsi" w:hAnsiTheme="minorHAnsi"/>
                          <w:caps/>
                          <w:color w:val="7F7F7F" w:themeColor="text1" w:themeTint="80"/>
                          <w:sz w:val="36"/>
                          <w:szCs w:val="36"/>
                        </w:rPr>
                        <w:t xml:space="preserve">DE </w:t>
                      </w:r>
                      <w:r w:rsidR="00CC20B6" w:rsidRPr="00B45745">
                        <w:rPr>
                          <w:rFonts w:asciiTheme="minorHAnsi" w:hAnsiTheme="minorHAnsi"/>
                          <w:caps/>
                          <w:color w:val="7F7F7F" w:themeColor="text1" w:themeTint="80"/>
                          <w:sz w:val="36"/>
                          <w:szCs w:val="36"/>
                        </w:rPr>
                        <w:t>presse</w:t>
                      </w:r>
                    </w:p>
                  </w:txbxContent>
                </v:textbox>
                <w10:wrap type="square" anchorx="margin" anchory="page"/>
              </v:rect>
            </w:pict>
          </mc:Fallback>
        </mc:AlternateContent>
      </w:r>
    </w:p>
    <w:p w14:paraId="57472BDB" w14:textId="0A4F72AD" w:rsidR="00447D2E" w:rsidRPr="0069529F" w:rsidRDefault="00447D2E" w:rsidP="00447D2E">
      <w:pPr>
        <w:pStyle w:val="Sansinterligne"/>
        <w:jc w:val="center"/>
        <w:rPr>
          <w:rFonts w:eastAsia="Calibri" w:cstheme="minorHAnsi"/>
          <w:szCs w:val="24"/>
          <w:lang w:eastAsia="fr-FR"/>
        </w:rPr>
      </w:pPr>
    </w:p>
    <w:p w14:paraId="43526A3A" w14:textId="77777777" w:rsidR="008F649E" w:rsidRDefault="008F649E" w:rsidP="00116307">
      <w:pPr>
        <w:pStyle w:val="Sansinterligne"/>
        <w:jc w:val="center"/>
        <w:rPr>
          <w:rFonts w:eastAsia="Calibri" w:cstheme="minorHAnsi"/>
          <w:b/>
          <w:sz w:val="36"/>
          <w:szCs w:val="36"/>
          <w:lang w:eastAsia="fr-FR"/>
        </w:rPr>
      </w:pPr>
    </w:p>
    <w:p w14:paraId="6EE91324" w14:textId="1D262BCF" w:rsidR="008F649E" w:rsidRDefault="00965783" w:rsidP="00965783">
      <w:pPr>
        <w:pStyle w:val="Sansinterligne"/>
        <w:jc w:val="center"/>
        <w:rPr>
          <w:rFonts w:eastAsia="Calibri" w:cstheme="minorHAnsi"/>
          <w:b/>
          <w:sz w:val="36"/>
          <w:szCs w:val="36"/>
          <w:lang w:eastAsia="fr-FR"/>
        </w:rPr>
      </w:pPr>
      <w:r w:rsidRPr="00965783">
        <w:rPr>
          <w:rFonts w:eastAsia="Calibri" w:cstheme="minorHAnsi"/>
          <w:b/>
          <w:sz w:val="36"/>
          <w:szCs w:val="36"/>
          <w:lang w:eastAsia="fr-FR"/>
        </w:rPr>
        <w:t xml:space="preserve">Rentrée scolaire 2026 : une nouvelle ambition pour une ville à hauteur d’enfants </w:t>
      </w:r>
    </w:p>
    <w:p w14:paraId="34CCF42A" w14:textId="77777777" w:rsidR="008F649E" w:rsidRDefault="008F649E" w:rsidP="008F649E">
      <w:pPr>
        <w:pStyle w:val="Sansinterligne"/>
        <w:rPr>
          <w:rFonts w:eastAsia="Calibri" w:cstheme="minorHAnsi"/>
          <w:b/>
          <w:szCs w:val="24"/>
          <w:lang w:eastAsia="fr-FR"/>
        </w:rPr>
      </w:pPr>
    </w:p>
    <w:p w14:paraId="51721F39" w14:textId="77777777" w:rsidR="00965783" w:rsidRDefault="00965783" w:rsidP="00965783">
      <w:pPr>
        <w:pStyle w:val="Sansinterligne"/>
        <w:jc w:val="both"/>
        <w:rPr>
          <w:rFonts w:eastAsia="Calibri" w:cstheme="minorHAnsi"/>
          <w:bCs/>
          <w:szCs w:val="24"/>
          <w:lang w:eastAsia="fr-FR"/>
        </w:rPr>
      </w:pPr>
    </w:p>
    <w:p w14:paraId="253DD1EC" w14:textId="020D4BF4" w:rsidR="00965783" w:rsidRPr="00DB5433" w:rsidRDefault="00965783" w:rsidP="00965783">
      <w:pPr>
        <w:pStyle w:val="Sansinterligne"/>
        <w:jc w:val="both"/>
        <w:rPr>
          <w:rFonts w:eastAsia="Calibri" w:cstheme="minorHAnsi"/>
          <w:b/>
          <w:szCs w:val="24"/>
          <w:lang w:eastAsia="fr-FR"/>
        </w:rPr>
      </w:pPr>
      <w:r w:rsidRPr="00DB5433">
        <w:rPr>
          <w:rFonts w:eastAsia="Calibri" w:cstheme="minorHAnsi"/>
          <w:b/>
          <w:szCs w:val="24"/>
          <w:lang w:eastAsia="fr-FR"/>
        </w:rPr>
        <w:t xml:space="preserve">Dans un contexte marqué par des transformations profondes (sociales, climatiques, éducatives), la nouvelle municipalité a fait un choix clair : placer l’enfant au cœur de l’action publique et faire de chaque temps de sa journée un levier de réussite, d’épanouissement et de protection. </w:t>
      </w:r>
    </w:p>
    <w:p w14:paraId="702BD52A" w14:textId="0CF788CF" w:rsidR="00965783" w:rsidRPr="00965783" w:rsidRDefault="00965783" w:rsidP="00965783">
      <w:pPr>
        <w:pStyle w:val="Sansinterligne"/>
        <w:jc w:val="both"/>
        <w:rPr>
          <w:rFonts w:eastAsia="Calibri" w:cstheme="minorHAnsi"/>
          <w:bCs/>
          <w:szCs w:val="24"/>
          <w:lang w:eastAsia="fr-FR"/>
        </w:rPr>
      </w:pPr>
      <w:r>
        <w:rPr>
          <w:rFonts w:eastAsia="Calibri" w:cstheme="minorHAnsi"/>
          <w:bCs/>
          <w:szCs w:val="24"/>
          <w:lang w:eastAsia="fr-FR"/>
        </w:rPr>
        <w:t xml:space="preserve">Avec ce cap, </w:t>
      </w:r>
      <w:r w:rsidR="009C6DFE">
        <w:rPr>
          <w:rFonts w:eastAsia="Calibri" w:cstheme="minorHAnsi"/>
          <w:bCs/>
          <w:szCs w:val="24"/>
          <w:lang w:eastAsia="fr-FR"/>
        </w:rPr>
        <w:t xml:space="preserve">la Ville a choisi de se mobiliser rapidement et de façon concrète dans l’intérêt des </w:t>
      </w:r>
      <w:r w:rsidRPr="00965783">
        <w:rPr>
          <w:rFonts w:eastAsia="Calibri" w:cstheme="minorHAnsi"/>
          <w:bCs/>
          <w:szCs w:val="24"/>
          <w:lang w:eastAsia="fr-FR"/>
        </w:rPr>
        <w:t>11 000 élèves nîmois,</w:t>
      </w:r>
      <w:r w:rsidR="009C6DFE">
        <w:rPr>
          <w:rFonts w:eastAsia="Calibri" w:cstheme="minorHAnsi"/>
          <w:bCs/>
          <w:szCs w:val="24"/>
          <w:lang w:eastAsia="fr-FR"/>
        </w:rPr>
        <w:t xml:space="preserve"> de</w:t>
      </w:r>
      <w:r w:rsidRPr="00965783">
        <w:rPr>
          <w:rFonts w:eastAsia="Calibri" w:cstheme="minorHAnsi"/>
          <w:bCs/>
          <w:szCs w:val="24"/>
          <w:lang w:eastAsia="fr-FR"/>
        </w:rPr>
        <w:t xml:space="preserve"> leurs familles, et</w:t>
      </w:r>
      <w:r w:rsidR="009837B2">
        <w:rPr>
          <w:rFonts w:eastAsia="Calibri" w:cstheme="minorHAnsi"/>
          <w:bCs/>
          <w:szCs w:val="24"/>
          <w:lang w:eastAsia="fr-FR"/>
        </w:rPr>
        <w:t xml:space="preserve"> de</w:t>
      </w:r>
      <w:r w:rsidRPr="00965783">
        <w:rPr>
          <w:rFonts w:eastAsia="Calibri" w:cstheme="minorHAnsi"/>
          <w:bCs/>
          <w:szCs w:val="24"/>
          <w:lang w:eastAsia="fr-FR"/>
        </w:rPr>
        <w:t xml:space="preserve"> l’ensemble de la communauté éducative. </w:t>
      </w:r>
    </w:p>
    <w:p w14:paraId="7C330061" w14:textId="77777777" w:rsidR="009C6DFE" w:rsidRDefault="009C6DFE" w:rsidP="00965783">
      <w:pPr>
        <w:pStyle w:val="Sansinterligne"/>
        <w:jc w:val="both"/>
        <w:rPr>
          <w:rFonts w:eastAsia="Calibri" w:cstheme="minorHAnsi"/>
          <w:bCs/>
          <w:szCs w:val="24"/>
          <w:lang w:eastAsia="fr-FR"/>
        </w:rPr>
      </w:pPr>
    </w:p>
    <w:p w14:paraId="39687930" w14:textId="5F7BC31A" w:rsidR="00A40ED6" w:rsidRDefault="009C6DFE" w:rsidP="00965783">
      <w:pPr>
        <w:pStyle w:val="Sansinterligne"/>
        <w:jc w:val="both"/>
        <w:rPr>
          <w:rFonts w:eastAsia="Calibri" w:cstheme="minorHAnsi"/>
          <w:bCs/>
          <w:szCs w:val="24"/>
          <w:lang w:eastAsia="fr-FR"/>
        </w:rPr>
      </w:pPr>
      <w:r>
        <w:rPr>
          <w:rFonts w:eastAsia="Calibri" w:cstheme="minorHAnsi"/>
          <w:bCs/>
          <w:szCs w:val="24"/>
          <w:lang w:eastAsia="fr-FR"/>
        </w:rPr>
        <w:t>Elle a posé les bases d’une</w:t>
      </w:r>
      <w:r w:rsidR="00965783" w:rsidRPr="00965783">
        <w:rPr>
          <w:rFonts w:eastAsia="Calibri" w:cstheme="minorHAnsi"/>
          <w:bCs/>
          <w:szCs w:val="24"/>
          <w:lang w:eastAsia="fr-FR"/>
        </w:rPr>
        <w:t xml:space="preserve"> </w:t>
      </w:r>
      <w:r w:rsidR="00965783" w:rsidRPr="00A40ED6">
        <w:rPr>
          <w:rFonts w:eastAsia="Calibri" w:cstheme="minorHAnsi"/>
          <w:b/>
          <w:szCs w:val="24"/>
          <w:lang w:eastAsia="fr-FR"/>
        </w:rPr>
        <w:t xml:space="preserve">nouvelle méthode </w:t>
      </w:r>
      <w:r w:rsidRPr="00A40ED6">
        <w:rPr>
          <w:rFonts w:eastAsia="Calibri" w:cstheme="minorHAnsi"/>
          <w:b/>
          <w:szCs w:val="24"/>
          <w:lang w:eastAsia="fr-FR"/>
        </w:rPr>
        <w:t xml:space="preserve">de travail </w:t>
      </w:r>
      <w:r w:rsidR="00965783" w:rsidRPr="00A40ED6">
        <w:rPr>
          <w:rFonts w:eastAsia="Calibri" w:cstheme="minorHAnsi"/>
          <w:b/>
          <w:szCs w:val="24"/>
          <w:lang w:eastAsia="fr-FR"/>
        </w:rPr>
        <w:t>avec la communauté éducative</w:t>
      </w:r>
      <w:r>
        <w:rPr>
          <w:rFonts w:eastAsia="Calibri" w:cstheme="minorHAnsi"/>
          <w:bCs/>
          <w:szCs w:val="24"/>
          <w:lang w:eastAsia="fr-FR"/>
        </w:rPr>
        <w:t xml:space="preserve">, </w:t>
      </w:r>
      <w:r w:rsidR="00965783" w:rsidRPr="00965783">
        <w:rPr>
          <w:rFonts w:eastAsia="Calibri" w:cstheme="minorHAnsi"/>
          <w:bCs/>
          <w:szCs w:val="24"/>
          <w:lang w:eastAsia="fr-FR"/>
        </w:rPr>
        <w:t xml:space="preserve">fondée sur l’écoute, le dialogue et la co-construction. </w:t>
      </w:r>
      <w:r>
        <w:rPr>
          <w:rFonts w:eastAsia="Calibri" w:cstheme="minorHAnsi"/>
          <w:bCs/>
          <w:szCs w:val="24"/>
          <w:lang w:eastAsia="fr-FR"/>
        </w:rPr>
        <w:t xml:space="preserve">Ont été mises en place des </w:t>
      </w:r>
      <w:r w:rsidR="00965783" w:rsidRPr="00965783">
        <w:rPr>
          <w:rFonts w:eastAsia="Calibri" w:cstheme="minorHAnsi"/>
          <w:bCs/>
          <w:szCs w:val="24"/>
          <w:lang w:eastAsia="fr-FR"/>
        </w:rPr>
        <w:t>série</w:t>
      </w:r>
      <w:r>
        <w:rPr>
          <w:rFonts w:eastAsia="Calibri" w:cstheme="minorHAnsi"/>
          <w:bCs/>
          <w:szCs w:val="24"/>
          <w:lang w:eastAsia="fr-FR"/>
        </w:rPr>
        <w:t>s</w:t>
      </w:r>
      <w:r w:rsidR="00965783" w:rsidRPr="00965783">
        <w:rPr>
          <w:rFonts w:eastAsia="Calibri" w:cstheme="minorHAnsi"/>
          <w:bCs/>
          <w:szCs w:val="24"/>
          <w:lang w:eastAsia="fr-FR"/>
        </w:rPr>
        <w:t xml:space="preserve"> de rencontres structurées avec l’ensemble des acteurs de l’éducation </w:t>
      </w:r>
      <w:r>
        <w:rPr>
          <w:rFonts w:eastAsia="Calibri" w:cstheme="minorHAnsi"/>
          <w:bCs/>
          <w:szCs w:val="24"/>
          <w:lang w:eastAsia="fr-FR"/>
        </w:rPr>
        <w:t>impliquant également les a</w:t>
      </w:r>
      <w:r w:rsidR="00965783" w:rsidRPr="00965783">
        <w:rPr>
          <w:rFonts w:eastAsia="Calibri" w:cstheme="minorHAnsi"/>
          <w:bCs/>
          <w:szCs w:val="24"/>
          <w:lang w:eastAsia="fr-FR"/>
        </w:rPr>
        <w:t>gents municipaux intervenant au quotidien dans les écoles</w:t>
      </w:r>
      <w:r>
        <w:rPr>
          <w:rFonts w:eastAsia="Calibri" w:cstheme="minorHAnsi"/>
          <w:bCs/>
          <w:szCs w:val="24"/>
          <w:lang w:eastAsia="fr-FR"/>
        </w:rPr>
        <w:t>, d</w:t>
      </w:r>
      <w:r w:rsidR="00965783" w:rsidRPr="00965783">
        <w:rPr>
          <w:rFonts w:eastAsia="Calibri" w:cstheme="minorHAnsi"/>
          <w:bCs/>
          <w:szCs w:val="24"/>
          <w:lang w:eastAsia="fr-FR"/>
        </w:rPr>
        <w:t>irectrices et directeurs d’école</w:t>
      </w:r>
      <w:r w:rsidR="009837B2">
        <w:rPr>
          <w:rFonts w:eastAsia="Calibri" w:cstheme="minorHAnsi"/>
          <w:bCs/>
          <w:szCs w:val="24"/>
          <w:lang w:eastAsia="fr-FR"/>
        </w:rPr>
        <w:t>s</w:t>
      </w:r>
      <w:r w:rsidR="00A40ED6">
        <w:rPr>
          <w:rFonts w:eastAsia="Calibri" w:cstheme="minorHAnsi"/>
          <w:bCs/>
          <w:szCs w:val="24"/>
          <w:lang w:eastAsia="fr-FR"/>
        </w:rPr>
        <w:t>, r</w:t>
      </w:r>
      <w:r w:rsidR="00965783" w:rsidRPr="00965783">
        <w:rPr>
          <w:rFonts w:eastAsia="Calibri" w:cstheme="minorHAnsi"/>
          <w:bCs/>
          <w:szCs w:val="24"/>
          <w:lang w:eastAsia="fr-FR"/>
        </w:rPr>
        <w:t>eprésentants des parents d’élèves</w:t>
      </w:r>
      <w:r w:rsidR="00A40ED6">
        <w:rPr>
          <w:rFonts w:eastAsia="Calibri" w:cstheme="minorHAnsi"/>
          <w:bCs/>
          <w:szCs w:val="24"/>
          <w:lang w:eastAsia="fr-FR"/>
        </w:rPr>
        <w:t>, a</w:t>
      </w:r>
      <w:r w:rsidR="00965783" w:rsidRPr="00965783">
        <w:rPr>
          <w:rFonts w:eastAsia="Calibri" w:cstheme="minorHAnsi"/>
          <w:bCs/>
          <w:szCs w:val="24"/>
          <w:lang w:eastAsia="fr-FR"/>
        </w:rPr>
        <w:t>ssociations</w:t>
      </w:r>
      <w:r w:rsidR="00A40ED6">
        <w:rPr>
          <w:rFonts w:eastAsia="Calibri" w:cstheme="minorHAnsi"/>
          <w:bCs/>
          <w:szCs w:val="24"/>
          <w:lang w:eastAsia="fr-FR"/>
        </w:rPr>
        <w:t xml:space="preserve"> et p</w:t>
      </w:r>
      <w:r w:rsidR="00965783" w:rsidRPr="00965783">
        <w:rPr>
          <w:rFonts w:eastAsia="Calibri" w:cstheme="minorHAnsi"/>
          <w:bCs/>
          <w:szCs w:val="24"/>
          <w:lang w:eastAsia="fr-FR"/>
        </w:rPr>
        <w:t>artenaires institutionnels.</w:t>
      </w:r>
      <w:r w:rsidR="00A40ED6">
        <w:rPr>
          <w:rFonts w:eastAsia="Calibri" w:cstheme="minorHAnsi"/>
          <w:bCs/>
          <w:szCs w:val="24"/>
          <w:lang w:eastAsia="fr-FR"/>
        </w:rPr>
        <w:t xml:space="preserve"> </w:t>
      </w:r>
    </w:p>
    <w:p w14:paraId="2DE0F619" w14:textId="77777777" w:rsidR="00A40ED6" w:rsidRDefault="00A40ED6" w:rsidP="00965783">
      <w:pPr>
        <w:pStyle w:val="Sansinterligne"/>
        <w:jc w:val="both"/>
        <w:rPr>
          <w:rFonts w:eastAsia="Calibri" w:cstheme="minorHAnsi"/>
          <w:bCs/>
          <w:szCs w:val="24"/>
          <w:lang w:eastAsia="fr-FR"/>
        </w:rPr>
      </w:pPr>
    </w:p>
    <w:p w14:paraId="09D606A1" w14:textId="7490FC56" w:rsidR="00A40ED6" w:rsidRDefault="00A40ED6" w:rsidP="00A40ED6">
      <w:pPr>
        <w:pStyle w:val="Sansinterligne"/>
        <w:jc w:val="both"/>
        <w:rPr>
          <w:rFonts w:eastAsia="Calibri" w:cstheme="minorHAnsi"/>
          <w:bCs/>
          <w:szCs w:val="24"/>
          <w:lang w:eastAsia="fr-FR"/>
        </w:rPr>
      </w:pPr>
      <w:r w:rsidRPr="00A40ED6">
        <w:rPr>
          <w:rFonts w:eastAsia="Calibri" w:cstheme="minorHAnsi"/>
          <w:bCs/>
          <w:szCs w:val="24"/>
          <w:lang w:eastAsia="fr-FR"/>
        </w:rPr>
        <w:t xml:space="preserve">« </w:t>
      </w:r>
      <w:r w:rsidRPr="00A40ED6">
        <w:rPr>
          <w:rFonts w:eastAsia="Calibri" w:cstheme="minorHAnsi"/>
          <w:bCs/>
          <w:i/>
          <w:iCs/>
          <w:szCs w:val="24"/>
          <w:lang w:eastAsia="fr-FR"/>
        </w:rPr>
        <w:t>Ces temps d’échanges s’inscrivent dans une méthode municipale de dialogue visant à réunir la Ville. En effet, la qualité du service public éducatif dépend d’abord de la capacité à rester à l’écoute des usagers et à faire travailler ensemble tous ses acteurs</w:t>
      </w:r>
      <w:r w:rsidRPr="00A40ED6">
        <w:rPr>
          <w:rFonts w:eastAsia="Calibri" w:cstheme="minorHAnsi"/>
          <w:bCs/>
          <w:szCs w:val="24"/>
          <w:lang w:eastAsia="fr-FR"/>
        </w:rPr>
        <w:t xml:space="preserve"> »</w:t>
      </w:r>
      <w:r>
        <w:rPr>
          <w:rFonts w:eastAsia="Calibri" w:cstheme="minorHAnsi"/>
          <w:bCs/>
          <w:szCs w:val="24"/>
          <w:lang w:eastAsia="fr-FR"/>
        </w:rPr>
        <w:t>, explique Vincent Bouget, Maire de Nîmes.</w:t>
      </w:r>
    </w:p>
    <w:p w14:paraId="49088E3C" w14:textId="77777777" w:rsidR="00A40ED6" w:rsidRDefault="00A40ED6" w:rsidP="00965783">
      <w:pPr>
        <w:pStyle w:val="Sansinterligne"/>
        <w:jc w:val="both"/>
        <w:rPr>
          <w:rFonts w:eastAsia="Calibri" w:cstheme="minorHAnsi"/>
          <w:bCs/>
          <w:szCs w:val="24"/>
          <w:lang w:eastAsia="fr-FR"/>
        </w:rPr>
      </w:pPr>
    </w:p>
    <w:p w14:paraId="6AA7383E" w14:textId="53FBDF98" w:rsidR="00A40ED6" w:rsidRPr="00A40ED6" w:rsidRDefault="00A40ED6" w:rsidP="00A40ED6">
      <w:pPr>
        <w:pStyle w:val="Sansinterligne"/>
        <w:jc w:val="both"/>
        <w:rPr>
          <w:rFonts w:eastAsia="Calibri" w:cstheme="minorHAnsi"/>
          <w:b/>
        </w:rPr>
      </w:pPr>
      <w:r w:rsidRPr="00A40ED6">
        <w:rPr>
          <w:rFonts w:eastAsia="Calibri" w:cstheme="minorHAnsi"/>
          <w:b/>
        </w:rPr>
        <w:t xml:space="preserve">TEMPS FORT </w:t>
      </w:r>
      <w:r w:rsidR="00717C58">
        <w:rPr>
          <w:rFonts w:eastAsia="Calibri" w:cstheme="minorHAnsi"/>
          <w:b/>
        </w:rPr>
        <w:t xml:space="preserve">VISITES DES ECOLES </w:t>
      </w:r>
      <w:r w:rsidRPr="00A40ED6">
        <w:rPr>
          <w:rFonts w:eastAsia="Calibri" w:cstheme="minorHAnsi"/>
          <w:b/>
        </w:rPr>
        <w:t xml:space="preserve">JOUR DE RENTREE </w:t>
      </w:r>
      <w:r>
        <w:rPr>
          <w:rFonts w:eastAsia="Calibri" w:cstheme="minorHAnsi"/>
          <w:b/>
        </w:rPr>
        <w:t xml:space="preserve">SCOLAIRE : </w:t>
      </w:r>
      <w:r w:rsidRPr="00A40ED6">
        <w:rPr>
          <w:rFonts w:eastAsia="Calibri" w:cstheme="minorHAnsi"/>
          <w:b/>
        </w:rPr>
        <w:t>LE MARDI 1</w:t>
      </w:r>
      <w:r w:rsidRPr="00A40ED6">
        <w:rPr>
          <w:rFonts w:eastAsia="Calibri" w:cstheme="minorHAnsi"/>
          <w:b/>
          <w:vertAlign w:val="superscript"/>
        </w:rPr>
        <w:t>ER</w:t>
      </w:r>
      <w:r w:rsidRPr="00A40ED6">
        <w:rPr>
          <w:rFonts w:eastAsia="Calibri" w:cstheme="minorHAnsi"/>
          <w:b/>
        </w:rPr>
        <w:t xml:space="preserve"> SEPTEMBRE</w:t>
      </w:r>
    </w:p>
    <w:p w14:paraId="31E93C62" w14:textId="75E76904" w:rsidR="00A40ED6" w:rsidRPr="00A40ED6" w:rsidRDefault="00717C58" w:rsidP="00A40ED6">
      <w:pPr>
        <w:pStyle w:val="Sansinterligne"/>
        <w:jc w:val="both"/>
        <w:rPr>
          <w:rFonts w:eastAsia="Calibri" w:cstheme="minorHAnsi"/>
          <w:bCs/>
        </w:rPr>
      </w:pPr>
      <w:r>
        <w:rPr>
          <w:rFonts w:eastAsia="Calibri" w:cstheme="minorHAnsi"/>
          <w:bCs/>
        </w:rPr>
        <w:t xml:space="preserve">Vincent Bouget, Maire de Nîmes, </w:t>
      </w:r>
      <w:r w:rsidR="00A40ED6" w:rsidRPr="00A40ED6">
        <w:rPr>
          <w:rFonts w:eastAsia="Calibri" w:cstheme="minorHAnsi"/>
          <w:bCs/>
        </w:rPr>
        <w:t xml:space="preserve">se rendra dans </w:t>
      </w:r>
      <w:r>
        <w:rPr>
          <w:rFonts w:eastAsia="Calibri" w:cstheme="minorHAnsi"/>
          <w:bCs/>
        </w:rPr>
        <w:t>les</w:t>
      </w:r>
      <w:r w:rsidR="00A40ED6" w:rsidRPr="00A40ED6">
        <w:rPr>
          <w:rFonts w:eastAsia="Calibri" w:cstheme="minorHAnsi"/>
          <w:bCs/>
        </w:rPr>
        <w:t xml:space="preserve"> écoles afin d’aller à la rencontre de la communauté éducative.</w:t>
      </w:r>
      <w:r w:rsidR="00A40ED6">
        <w:rPr>
          <w:rFonts w:eastAsia="Calibri" w:cstheme="minorHAnsi"/>
          <w:bCs/>
        </w:rPr>
        <w:t xml:space="preserve"> </w:t>
      </w:r>
      <w:r w:rsidR="00A40ED6" w:rsidRPr="00A40ED6">
        <w:rPr>
          <w:rFonts w:eastAsia="Calibri" w:cstheme="minorHAnsi"/>
          <w:bCs/>
        </w:rPr>
        <w:t>L’ensemble des élus de la majorité municipale sera mobilisé dans les 83 écoles publiques où ils siègent au sein des conseils d’école.</w:t>
      </w:r>
      <w:r w:rsidR="00A40ED6">
        <w:rPr>
          <w:rFonts w:eastAsia="Calibri" w:cstheme="minorHAnsi"/>
          <w:bCs/>
        </w:rPr>
        <w:t xml:space="preserve"> </w:t>
      </w:r>
      <w:r w:rsidR="00A40ED6" w:rsidRPr="00A40ED6">
        <w:rPr>
          <w:rFonts w:eastAsia="Calibri" w:cstheme="minorHAnsi"/>
          <w:bCs/>
        </w:rPr>
        <w:t>Les élus participeront notamment à la remise aux élèves de CP de leur première carte de bibliothèque.</w:t>
      </w:r>
    </w:p>
    <w:p w14:paraId="4D493855" w14:textId="77777777" w:rsidR="00A40ED6" w:rsidRDefault="00A40ED6" w:rsidP="00965783">
      <w:pPr>
        <w:pStyle w:val="Sansinterligne"/>
        <w:jc w:val="both"/>
        <w:rPr>
          <w:rFonts w:eastAsia="Calibri" w:cstheme="minorHAnsi"/>
          <w:bCs/>
          <w:szCs w:val="24"/>
          <w:lang w:eastAsia="fr-FR"/>
        </w:rPr>
      </w:pPr>
    </w:p>
    <w:p w14:paraId="5EABFF13" w14:textId="1E08276E" w:rsidR="00A40ED6" w:rsidRPr="00A40ED6" w:rsidRDefault="00A40ED6" w:rsidP="00A40ED6">
      <w:pPr>
        <w:pStyle w:val="Sansinterligne"/>
        <w:jc w:val="both"/>
        <w:rPr>
          <w:rFonts w:eastAsia="Calibri" w:cstheme="minorHAnsi"/>
          <w:b/>
          <w:bCs/>
        </w:rPr>
      </w:pPr>
      <w:r w:rsidRPr="00A40ED6">
        <w:rPr>
          <w:rFonts w:eastAsia="Calibri" w:cstheme="minorHAnsi"/>
          <w:b/>
          <w:bCs/>
        </w:rPr>
        <w:t>« LE KIT DE RENTREE » : UN SOUTIEN RENFORCE AUX FAMILLES DANS UN</w:t>
      </w:r>
      <w:r>
        <w:rPr>
          <w:rFonts w:eastAsia="Calibri" w:cstheme="minorHAnsi"/>
          <w:b/>
          <w:bCs/>
        </w:rPr>
        <w:t xml:space="preserve"> </w:t>
      </w:r>
      <w:r w:rsidRPr="00A40ED6">
        <w:rPr>
          <w:rFonts w:eastAsia="Calibri" w:cstheme="minorHAnsi"/>
          <w:b/>
          <w:bCs/>
          <w:szCs w:val="24"/>
          <w:lang w:eastAsia="fr-FR"/>
        </w:rPr>
        <w:t>CONTEXTE DE HAUSSE DU COUT DE LA VIE</w:t>
      </w:r>
    </w:p>
    <w:p w14:paraId="56CA77FA" w14:textId="77777777" w:rsidR="006E4D5C" w:rsidRDefault="006E4D5C" w:rsidP="00A40ED6">
      <w:pPr>
        <w:pStyle w:val="Sansinterligne"/>
        <w:jc w:val="both"/>
        <w:rPr>
          <w:rFonts w:eastAsia="Calibri" w:cstheme="minorHAnsi"/>
          <w:bCs/>
          <w:szCs w:val="24"/>
          <w:lang w:eastAsia="fr-FR"/>
        </w:rPr>
      </w:pPr>
    </w:p>
    <w:p w14:paraId="7812B7FE" w14:textId="1D260640" w:rsidR="00A40ED6" w:rsidRPr="00A40ED6" w:rsidRDefault="00A40ED6" w:rsidP="00A40ED6">
      <w:pPr>
        <w:pStyle w:val="Sansinterligne"/>
        <w:jc w:val="both"/>
        <w:rPr>
          <w:rFonts w:eastAsia="Calibri" w:cstheme="minorHAnsi"/>
          <w:bCs/>
          <w:szCs w:val="24"/>
          <w:lang w:eastAsia="fr-FR"/>
        </w:rPr>
      </w:pPr>
      <w:r w:rsidRPr="00A40ED6">
        <w:rPr>
          <w:rFonts w:eastAsia="Calibri" w:cstheme="minorHAnsi"/>
          <w:bCs/>
          <w:szCs w:val="24"/>
          <w:lang w:eastAsia="fr-FR"/>
        </w:rPr>
        <w:t>Un choix politique fort pris dans les premières semaines du mandat a été la mise en</w:t>
      </w:r>
      <w:r>
        <w:rPr>
          <w:rFonts w:eastAsia="Calibri" w:cstheme="minorHAnsi"/>
          <w:bCs/>
          <w:szCs w:val="24"/>
          <w:lang w:eastAsia="fr-FR"/>
        </w:rPr>
        <w:t xml:space="preserve"> </w:t>
      </w:r>
      <w:r w:rsidRPr="00A40ED6">
        <w:rPr>
          <w:rFonts w:eastAsia="Calibri" w:cstheme="minorHAnsi"/>
          <w:bCs/>
          <w:szCs w:val="24"/>
          <w:lang w:eastAsia="fr-FR"/>
        </w:rPr>
        <w:t>place d’un kit de rentrée scolaire remis dans toutes les écoles publiques, à chaque</w:t>
      </w:r>
      <w:r>
        <w:rPr>
          <w:rFonts w:eastAsia="Calibri" w:cstheme="minorHAnsi"/>
          <w:bCs/>
          <w:szCs w:val="24"/>
          <w:lang w:eastAsia="fr-FR"/>
        </w:rPr>
        <w:t xml:space="preserve"> </w:t>
      </w:r>
      <w:r w:rsidRPr="00A40ED6">
        <w:rPr>
          <w:rFonts w:eastAsia="Calibri" w:cstheme="minorHAnsi"/>
          <w:bCs/>
          <w:szCs w:val="24"/>
          <w:lang w:eastAsia="fr-FR"/>
        </w:rPr>
        <w:t>enfant du CP au CM2.</w:t>
      </w:r>
    </w:p>
    <w:p w14:paraId="3DEBDAAE" w14:textId="40AEF12A" w:rsidR="00A40ED6" w:rsidRPr="00A40ED6" w:rsidRDefault="00A40ED6" w:rsidP="00A40ED6">
      <w:pPr>
        <w:pStyle w:val="Sansinterligne"/>
        <w:jc w:val="both"/>
        <w:rPr>
          <w:rFonts w:eastAsia="Calibri" w:cstheme="minorHAnsi"/>
          <w:bCs/>
          <w:szCs w:val="24"/>
          <w:lang w:eastAsia="fr-FR"/>
        </w:rPr>
      </w:pPr>
      <w:r w:rsidRPr="00A40ED6">
        <w:rPr>
          <w:rFonts w:eastAsia="Calibri" w:cstheme="minorHAnsi"/>
          <w:bCs/>
          <w:szCs w:val="24"/>
          <w:lang w:eastAsia="fr-FR"/>
        </w:rPr>
        <w:t>Il s’agit d’une dotation complémentaire de 10€ en fournitures scolaires</w:t>
      </w:r>
      <w:r>
        <w:rPr>
          <w:rFonts w:eastAsia="Calibri" w:cstheme="minorHAnsi"/>
          <w:bCs/>
          <w:szCs w:val="24"/>
          <w:lang w:eastAsia="fr-FR"/>
        </w:rPr>
        <w:t xml:space="preserve"> qui</w:t>
      </w:r>
      <w:r w:rsidRPr="00A40ED6">
        <w:rPr>
          <w:rFonts w:eastAsia="Calibri" w:cstheme="minorHAnsi"/>
          <w:bCs/>
          <w:szCs w:val="24"/>
          <w:lang w:eastAsia="fr-FR"/>
        </w:rPr>
        <w:t xml:space="preserve"> s’ajoute à la dotation initiale de 50€ par enfant confiée aux enseignants</w:t>
      </w:r>
      <w:r>
        <w:rPr>
          <w:rFonts w:eastAsia="Calibri" w:cstheme="minorHAnsi"/>
          <w:bCs/>
          <w:szCs w:val="24"/>
          <w:lang w:eastAsia="fr-FR"/>
        </w:rPr>
        <w:t xml:space="preserve">, </w:t>
      </w:r>
      <w:r w:rsidR="009837B2">
        <w:rPr>
          <w:rFonts w:eastAsia="Calibri" w:cstheme="minorHAnsi"/>
          <w:bCs/>
          <w:szCs w:val="24"/>
          <w:lang w:eastAsia="fr-FR"/>
        </w:rPr>
        <w:t xml:space="preserve">et </w:t>
      </w:r>
      <w:r>
        <w:rPr>
          <w:rFonts w:eastAsia="Calibri" w:cstheme="minorHAnsi"/>
          <w:bCs/>
          <w:szCs w:val="24"/>
          <w:lang w:eastAsia="fr-FR"/>
        </w:rPr>
        <w:t xml:space="preserve">en </w:t>
      </w:r>
      <w:r w:rsidR="006E4D5C">
        <w:rPr>
          <w:rFonts w:eastAsia="Calibri" w:cstheme="minorHAnsi"/>
          <w:bCs/>
          <w:szCs w:val="24"/>
          <w:lang w:eastAsia="fr-FR"/>
        </w:rPr>
        <w:t>h</w:t>
      </w:r>
      <w:r w:rsidRPr="00A40ED6">
        <w:rPr>
          <w:rFonts w:eastAsia="Calibri" w:cstheme="minorHAnsi"/>
          <w:bCs/>
          <w:szCs w:val="24"/>
          <w:lang w:eastAsia="fr-FR"/>
        </w:rPr>
        <w:t>ausse de 20%.</w:t>
      </w:r>
    </w:p>
    <w:p w14:paraId="102C84DC" w14:textId="77777777" w:rsidR="006E4D5C" w:rsidRDefault="006E4D5C" w:rsidP="00A40ED6">
      <w:pPr>
        <w:pStyle w:val="Sansinterligne"/>
        <w:jc w:val="both"/>
        <w:rPr>
          <w:rFonts w:eastAsia="Calibri" w:cstheme="minorHAnsi"/>
          <w:bCs/>
          <w:szCs w:val="24"/>
          <w:lang w:eastAsia="fr-FR"/>
        </w:rPr>
      </w:pPr>
    </w:p>
    <w:p w14:paraId="570CDAE2" w14:textId="2B9BCDA3" w:rsidR="00A40ED6" w:rsidRDefault="00A40ED6" w:rsidP="00A40ED6">
      <w:pPr>
        <w:pStyle w:val="Sansinterligne"/>
        <w:jc w:val="both"/>
        <w:rPr>
          <w:rFonts w:eastAsia="Calibri" w:cstheme="minorHAnsi"/>
          <w:bCs/>
          <w:szCs w:val="24"/>
          <w:lang w:eastAsia="fr-FR"/>
        </w:rPr>
      </w:pPr>
      <w:r w:rsidRPr="00A40ED6">
        <w:rPr>
          <w:rFonts w:eastAsia="Calibri" w:cstheme="minorHAnsi"/>
          <w:bCs/>
          <w:szCs w:val="24"/>
          <w:lang w:eastAsia="fr-FR"/>
        </w:rPr>
        <w:t xml:space="preserve">Au-delà de l’aide financière, </w:t>
      </w:r>
      <w:r w:rsidR="00E12D37">
        <w:rPr>
          <w:rFonts w:eastAsia="Calibri" w:cstheme="minorHAnsi"/>
          <w:bCs/>
          <w:szCs w:val="24"/>
          <w:lang w:eastAsia="fr-FR"/>
        </w:rPr>
        <w:t>Vincent Bouget</w:t>
      </w:r>
      <w:r w:rsidR="009837B2">
        <w:rPr>
          <w:rFonts w:eastAsia="Calibri" w:cstheme="minorHAnsi"/>
          <w:bCs/>
          <w:szCs w:val="24"/>
          <w:lang w:eastAsia="fr-FR"/>
        </w:rPr>
        <w:t xml:space="preserve">, Maire de Nîmes, </w:t>
      </w:r>
      <w:r w:rsidR="00E12D37">
        <w:rPr>
          <w:rFonts w:eastAsia="Calibri" w:cstheme="minorHAnsi"/>
          <w:bCs/>
          <w:szCs w:val="24"/>
          <w:lang w:eastAsia="fr-FR"/>
        </w:rPr>
        <w:t xml:space="preserve">et Pierre-Edouard Détrez, Adjoint à l’Education et à la réussite éducative </w:t>
      </w:r>
      <w:r w:rsidRPr="00A40ED6">
        <w:rPr>
          <w:rFonts w:eastAsia="Calibri" w:cstheme="minorHAnsi"/>
          <w:bCs/>
          <w:szCs w:val="24"/>
          <w:lang w:eastAsia="fr-FR"/>
        </w:rPr>
        <w:t>affirme</w:t>
      </w:r>
      <w:r w:rsidR="00E12D37">
        <w:rPr>
          <w:rFonts w:eastAsia="Calibri" w:cstheme="minorHAnsi"/>
          <w:bCs/>
          <w:szCs w:val="24"/>
          <w:lang w:eastAsia="fr-FR"/>
        </w:rPr>
        <w:t>nt</w:t>
      </w:r>
      <w:r w:rsidRPr="00A40ED6">
        <w:rPr>
          <w:rFonts w:eastAsia="Calibri" w:cstheme="minorHAnsi"/>
          <w:bCs/>
          <w:szCs w:val="24"/>
          <w:lang w:eastAsia="fr-FR"/>
        </w:rPr>
        <w:t xml:space="preserve"> un principe : l’école publique doit</w:t>
      </w:r>
      <w:r w:rsidR="006E4D5C">
        <w:rPr>
          <w:rFonts w:eastAsia="Calibri" w:cstheme="minorHAnsi"/>
          <w:bCs/>
          <w:szCs w:val="24"/>
          <w:lang w:eastAsia="fr-FR"/>
        </w:rPr>
        <w:t xml:space="preserve"> </w:t>
      </w:r>
      <w:r w:rsidRPr="00A40ED6">
        <w:rPr>
          <w:rFonts w:eastAsia="Calibri" w:cstheme="minorHAnsi"/>
          <w:bCs/>
          <w:szCs w:val="24"/>
          <w:lang w:eastAsia="fr-FR"/>
        </w:rPr>
        <w:t>rester un facteur d’égalité réelle pour tous les enfants.</w:t>
      </w:r>
    </w:p>
    <w:p w14:paraId="667F12AB" w14:textId="77777777" w:rsidR="00A40ED6" w:rsidRDefault="00A40ED6" w:rsidP="00965783">
      <w:pPr>
        <w:pStyle w:val="Sansinterligne"/>
        <w:jc w:val="both"/>
        <w:rPr>
          <w:rFonts w:eastAsia="Calibri" w:cstheme="minorHAnsi"/>
          <w:bCs/>
          <w:szCs w:val="24"/>
          <w:lang w:eastAsia="fr-FR"/>
        </w:rPr>
      </w:pPr>
    </w:p>
    <w:p w14:paraId="66A885E5" w14:textId="77777777" w:rsidR="008A6E65" w:rsidRDefault="008A6E65" w:rsidP="00965783">
      <w:pPr>
        <w:pStyle w:val="Sansinterligne"/>
        <w:jc w:val="both"/>
        <w:rPr>
          <w:rFonts w:eastAsia="Calibri" w:cstheme="minorHAnsi"/>
          <w:b/>
          <w:szCs w:val="24"/>
          <w:lang w:eastAsia="fr-FR"/>
        </w:rPr>
      </w:pPr>
    </w:p>
    <w:p w14:paraId="3F9A7C76" w14:textId="77777777" w:rsidR="008A6E65" w:rsidRDefault="008A6E65" w:rsidP="00965783">
      <w:pPr>
        <w:pStyle w:val="Sansinterligne"/>
        <w:jc w:val="both"/>
        <w:rPr>
          <w:rFonts w:eastAsia="Calibri" w:cstheme="minorHAnsi"/>
          <w:b/>
          <w:szCs w:val="24"/>
          <w:lang w:eastAsia="fr-FR"/>
        </w:rPr>
      </w:pPr>
    </w:p>
    <w:p w14:paraId="629D60A8" w14:textId="65909E20" w:rsidR="00A40ED6" w:rsidRPr="006E4D5C" w:rsidRDefault="006E4D5C" w:rsidP="00965783">
      <w:pPr>
        <w:pStyle w:val="Sansinterligne"/>
        <w:jc w:val="both"/>
        <w:rPr>
          <w:rFonts w:eastAsia="Calibri" w:cstheme="minorHAnsi"/>
          <w:b/>
          <w:szCs w:val="24"/>
          <w:lang w:eastAsia="fr-FR"/>
        </w:rPr>
      </w:pPr>
      <w:r w:rsidRPr="006E4D5C">
        <w:rPr>
          <w:rFonts w:eastAsia="Calibri" w:cstheme="minorHAnsi"/>
          <w:b/>
          <w:szCs w:val="24"/>
          <w:lang w:eastAsia="fr-FR"/>
        </w:rPr>
        <w:t xml:space="preserve">La rentrée des classes : </w:t>
      </w:r>
      <w:r w:rsidR="005F7749">
        <w:rPr>
          <w:rFonts w:eastAsia="Calibri" w:cstheme="minorHAnsi"/>
          <w:b/>
          <w:szCs w:val="24"/>
          <w:lang w:eastAsia="fr-FR"/>
        </w:rPr>
        <w:t>p</w:t>
      </w:r>
      <w:r w:rsidRPr="006E4D5C">
        <w:rPr>
          <w:rFonts w:eastAsia="Calibri" w:cstheme="minorHAnsi"/>
          <w:b/>
          <w:szCs w:val="24"/>
          <w:lang w:eastAsia="fr-FR"/>
        </w:rPr>
        <w:t>ériode difficile pour les portefeuilles des familles</w:t>
      </w:r>
    </w:p>
    <w:p w14:paraId="56721258" w14:textId="775EC40A" w:rsidR="006E4D5C" w:rsidRPr="005F7749" w:rsidRDefault="00717C58" w:rsidP="006E4D5C">
      <w:pPr>
        <w:pStyle w:val="Sansinterligne"/>
        <w:jc w:val="both"/>
        <w:rPr>
          <w:rFonts w:eastAsia="Calibri" w:cstheme="minorHAnsi"/>
          <w:bCs/>
          <w:i/>
          <w:iCs/>
          <w:szCs w:val="24"/>
          <w:lang w:eastAsia="fr-FR"/>
        </w:rPr>
      </w:pPr>
      <w:r>
        <w:rPr>
          <w:rFonts w:eastAsia="Calibri" w:cstheme="minorHAnsi"/>
          <w:bCs/>
          <w:szCs w:val="24"/>
          <w:lang w:eastAsia="fr-FR"/>
        </w:rPr>
        <w:t>« </w:t>
      </w:r>
      <w:r w:rsidRPr="005F7749">
        <w:rPr>
          <w:rFonts w:eastAsia="Calibri" w:cstheme="minorHAnsi"/>
          <w:bCs/>
          <w:i/>
          <w:iCs/>
          <w:szCs w:val="24"/>
          <w:lang w:eastAsia="fr-FR"/>
        </w:rPr>
        <w:t xml:space="preserve">La Ville </w:t>
      </w:r>
      <w:r w:rsidR="006E4D5C" w:rsidRPr="005F7749">
        <w:rPr>
          <w:rFonts w:eastAsia="Calibri" w:cstheme="minorHAnsi"/>
          <w:bCs/>
          <w:i/>
          <w:iCs/>
          <w:szCs w:val="24"/>
          <w:lang w:eastAsia="fr-FR"/>
        </w:rPr>
        <w:t>est particulièrement exposée à ces difficultés</w:t>
      </w:r>
      <w:r w:rsidRPr="005F7749">
        <w:rPr>
          <w:rFonts w:eastAsia="Calibri" w:cstheme="minorHAnsi"/>
          <w:bCs/>
          <w:i/>
          <w:iCs/>
          <w:szCs w:val="24"/>
          <w:lang w:eastAsia="fr-FR"/>
        </w:rPr>
        <w:t xml:space="preserve"> financières, avec </w:t>
      </w:r>
      <w:r w:rsidR="006E4D5C" w:rsidRPr="005F7749">
        <w:rPr>
          <w:rFonts w:eastAsia="Calibri" w:cstheme="minorHAnsi"/>
          <w:bCs/>
          <w:i/>
          <w:iCs/>
          <w:szCs w:val="24"/>
          <w:lang w:eastAsia="fr-FR"/>
        </w:rPr>
        <w:t>plus d’un tiers des familles qui sont monoparentales</w:t>
      </w:r>
      <w:r w:rsidRPr="005F7749">
        <w:rPr>
          <w:rFonts w:eastAsia="Calibri" w:cstheme="minorHAnsi"/>
          <w:bCs/>
          <w:i/>
          <w:iCs/>
          <w:szCs w:val="24"/>
          <w:lang w:eastAsia="fr-FR"/>
        </w:rPr>
        <w:t>, p</w:t>
      </w:r>
      <w:r w:rsidR="006E4D5C" w:rsidRPr="005F7749">
        <w:rPr>
          <w:rFonts w:eastAsia="Calibri" w:cstheme="minorHAnsi"/>
          <w:bCs/>
          <w:i/>
          <w:iCs/>
          <w:szCs w:val="24"/>
          <w:lang w:eastAsia="fr-FR"/>
        </w:rPr>
        <w:t>rès de 42 000 de nos concitoyens vivent dans une situation de pauvreté.</w:t>
      </w:r>
      <w:r w:rsidRPr="005F7749">
        <w:rPr>
          <w:rFonts w:eastAsia="Calibri" w:cstheme="minorHAnsi"/>
          <w:bCs/>
          <w:i/>
          <w:iCs/>
          <w:szCs w:val="24"/>
          <w:lang w:eastAsia="fr-FR"/>
        </w:rPr>
        <w:t xml:space="preserve"> </w:t>
      </w:r>
      <w:r w:rsidR="006E4D5C" w:rsidRPr="005F7749">
        <w:rPr>
          <w:rFonts w:eastAsia="Calibri" w:cstheme="minorHAnsi"/>
          <w:bCs/>
          <w:i/>
          <w:iCs/>
          <w:szCs w:val="24"/>
          <w:lang w:eastAsia="fr-FR"/>
        </w:rPr>
        <w:t>Pour les familles dites de « classe moyenne », la situation n’est souvent pas plus</w:t>
      </w:r>
    </w:p>
    <w:p w14:paraId="5C06EAA3" w14:textId="75EC923E" w:rsidR="006E4D5C" w:rsidRDefault="005F7749" w:rsidP="006E4D5C">
      <w:pPr>
        <w:pStyle w:val="Sansinterligne"/>
        <w:jc w:val="both"/>
        <w:rPr>
          <w:rFonts w:eastAsia="Calibri" w:cstheme="minorHAnsi"/>
          <w:bCs/>
          <w:szCs w:val="24"/>
          <w:lang w:eastAsia="fr-FR"/>
        </w:rPr>
      </w:pPr>
      <w:r>
        <w:rPr>
          <w:rFonts w:eastAsia="Calibri" w:cstheme="minorHAnsi"/>
          <w:bCs/>
          <w:i/>
          <w:iCs/>
          <w:szCs w:val="24"/>
          <w:lang w:eastAsia="fr-FR"/>
        </w:rPr>
        <w:t>s</w:t>
      </w:r>
      <w:r w:rsidR="006E4D5C" w:rsidRPr="005F7749">
        <w:rPr>
          <w:rFonts w:eastAsia="Calibri" w:cstheme="minorHAnsi"/>
          <w:bCs/>
          <w:i/>
          <w:iCs/>
          <w:szCs w:val="24"/>
          <w:lang w:eastAsia="fr-FR"/>
        </w:rPr>
        <w:t>imple</w:t>
      </w:r>
      <w:r w:rsidR="00717C58">
        <w:rPr>
          <w:rFonts w:eastAsia="Calibri" w:cstheme="minorHAnsi"/>
          <w:bCs/>
          <w:szCs w:val="24"/>
          <w:lang w:eastAsia="fr-FR"/>
        </w:rPr>
        <w:t> », explique Vincent Bouget, Maire de Nîmes.</w:t>
      </w:r>
    </w:p>
    <w:p w14:paraId="74FF90FA" w14:textId="77777777" w:rsidR="006E4D5C" w:rsidRDefault="006E4D5C" w:rsidP="00965783">
      <w:pPr>
        <w:pStyle w:val="Sansinterligne"/>
        <w:jc w:val="both"/>
        <w:rPr>
          <w:rFonts w:eastAsia="Calibri" w:cstheme="minorHAnsi"/>
          <w:bCs/>
          <w:szCs w:val="24"/>
          <w:lang w:eastAsia="fr-FR"/>
        </w:rPr>
      </w:pPr>
    </w:p>
    <w:p w14:paraId="64C677A3" w14:textId="6AC8288E" w:rsidR="006E4D5C" w:rsidRPr="006E4D5C" w:rsidRDefault="006E4D5C" w:rsidP="006E4D5C">
      <w:pPr>
        <w:pStyle w:val="Sansinterligne"/>
        <w:jc w:val="both"/>
        <w:rPr>
          <w:rFonts w:eastAsia="Calibri" w:cstheme="minorHAnsi"/>
          <w:bCs/>
          <w:szCs w:val="24"/>
          <w:lang w:eastAsia="fr-FR"/>
        </w:rPr>
      </w:pPr>
      <w:r w:rsidRPr="006E4D5C">
        <w:rPr>
          <w:rFonts w:eastAsia="Calibri" w:cstheme="minorHAnsi"/>
          <w:bCs/>
          <w:szCs w:val="24"/>
          <w:lang w:eastAsia="fr-FR"/>
        </w:rPr>
        <w:t>Pour les familles les plus modestes, cette contribution vient s’ajouter à l’allocation</w:t>
      </w:r>
      <w:r>
        <w:rPr>
          <w:rFonts w:eastAsia="Calibri" w:cstheme="minorHAnsi"/>
          <w:bCs/>
          <w:szCs w:val="24"/>
          <w:lang w:eastAsia="fr-FR"/>
        </w:rPr>
        <w:t xml:space="preserve"> </w:t>
      </w:r>
      <w:r w:rsidRPr="006E4D5C">
        <w:rPr>
          <w:rFonts w:eastAsia="Calibri" w:cstheme="minorHAnsi"/>
          <w:bCs/>
          <w:szCs w:val="24"/>
          <w:lang w:eastAsia="fr-FR"/>
        </w:rPr>
        <w:t>de rentrée scolaire (426,87 € pour les écoliers).</w:t>
      </w:r>
      <w:r>
        <w:rPr>
          <w:rFonts w:eastAsia="Calibri" w:cstheme="minorHAnsi"/>
          <w:bCs/>
          <w:szCs w:val="24"/>
          <w:lang w:eastAsia="fr-FR"/>
        </w:rPr>
        <w:t xml:space="preserve"> </w:t>
      </w:r>
      <w:r w:rsidRPr="006E4D5C">
        <w:rPr>
          <w:rFonts w:eastAsia="Calibri" w:cstheme="minorHAnsi"/>
          <w:bCs/>
          <w:szCs w:val="24"/>
          <w:lang w:eastAsia="fr-FR"/>
        </w:rPr>
        <w:t xml:space="preserve">Les témoignages, les échanges que </w:t>
      </w:r>
      <w:r>
        <w:rPr>
          <w:rFonts w:eastAsia="Calibri" w:cstheme="minorHAnsi"/>
          <w:bCs/>
          <w:szCs w:val="24"/>
          <w:lang w:eastAsia="fr-FR"/>
        </w:rPr>
        <w:t>la Ville a pu avoir avec</w:t>
      </w:r>
      <w:r w:rsidRPr="006E4D5C">
        <w:rPr>
          <w:rFonts w:eastAsia="Calibri" w:cstheme="minorHAnsi"/>
          <w:bCs/>
          <w:szCs w:val="24"/>
          <w:lang w:eastAsia="fr-FR"/>
        </w:rPr>
        <w:t xml:space="preserve"> les</w:t>
      </w:r>
      <w:r>
        <w:rPr>
          <w:rFonts w:eastAsia="Calibri" w:cstheme="minorHAnsi"/>
          <w:bCs/>
          <w:szCs w:val="24"/>
          <w:lang w:eastAsia="fr-FR"/>
        </w:rPr>
        <w:t xml:space="preserve"> </w:t>
      </w:r>
      <w:r w:rsidRPr="006E4D5C">
        <w:rPr>
          <w:rFonts w:eastAsia="Calibri" w:cstheme="minorHAnsi"/>
          <w:bCs/>
          <w:szCs w:val="24"/>
          <w:lang w:eastAsia="fr-FR"/>
        </w:rPr>
        <w:t>habitantes et habitants, vont très souvent dans ce sens.</w:t>
      </w:r>
    </w:p>
    <w:p w14:paraId="6907F3F3" w14:textId="77777777" w:rsidR="006E4D5C" w:rsidRDefault="006E4D5C" w:rsidP="006E4D5C">
      <w:pPr>
        <w:pStyle w:val="Sansinterligne"/>
        <w:jc w:val="both"/>
        <w:rPr>
          <w:rFonts w:eastAsia="Calibri" w:cstheme="minorHAnsi"/>
          <w:bCs/>
          <w:szCs w:val="24"/>
          <w:lang w:eastAsia="fr-FR"/>
        </w:rPr>
      </w:pPr>
    </w:p>
    <w:p w14:paraId="22B67CBE" w14:textId="533C3FD5" w:rsidR="006E4D5C" w:rsidRDefault="006E4D5C" w:rsidP="006E4D5C">
      <w:pPr>
        <w:pStyle w:val="Sansinterligne"/>
        <w:jc w:val="both"/>
        <w:rPr>
          <w:rFonts w:eastAsia="Calibri" w:cstheme="minorHAnsi"/>
          <w:bCs/>
          <w:szCs w:val="24"/>
          <w:lang w:eastAsia="fr-FR"/>
        </w:rPr>
      </w:pPr>
      <w:r w:rsidRPr="006E4D5C">
        <w:rPr>
          <w:rFonts w:eastAsia="Calibri" w:cstheme="minorHAnsi"/>
          <w:bCs/>
          <w:szCs w:val="24"/>
          <w:lang w:eastAsia="fr-FR"/>
        </w:rPr>
        <w:t xml:space="preserve">« </w:t>
      </w:r>
      <w:r w:rsidRPr="006E4D5C">
        <w:rPr>
          <w:rFonts w:eastAsia="Calibri" w:cstheme="minorHAnsi"/>
          <w:bCs/>
          <w:i/>
          <w:iCs/>
          <w:szCs w:val="24"/>
          <w:lang w:eastAsia="fr-FR"/>
        </w:rPr>
        <w:t>En augmentant la dotation pour les fournitures scolaires, nous ne faisons pas un choix symbolique. Nous nous engageons aux côtés des familles pour mieux les accompagner dans cette période de l’année, faite de charges et de doutes parfois</w:t>
      </w:r>
      <w:r w:rsidRPr="006E4D5C">
        <w:rPr>
          <w:rFonts w:eastAsia="Calibri" w:cstheme="minorHAnsi"/>
          <w:bCs/>
          <w:szCs w:val="24"/>
          <w:lang w:eastAsia="fr-FR"/>
        </w:rPr>
        <w:t>. »</w:t>
      </w:r>
    </w:p>
    <w:p w14:paraId="1578CC47" w14:textId="77777777" w:rsidR="006E4D5C" w:rsidRDefault="006E4D5C" w:rsidP="00965783">
      <w:pPr>
        <w:pStyle w:val="Sansinterligne"/>
        <w:jc w:val="both"/>
        <w:rPr>
          <w:rFonts w:eastAsia="Calibri" w:cstheme="minorHAnsi"/>
          <w:bCs/>
          <w:szCs w:val="24"/>
          <w:lang w:eastAsia="fr-FR"/>
        </w:rPr>
      </w:pPr>
    </w:p>
    <w:p w14:paraId="288B28C2" w14:textId="498F1765" w:rsidR="006E4D5C" w:rsidRDefault="00717C58" w:rsidP="00965783">
      <w:pPr>
        <w:pStyle w:val="Sansinterligne"/>
        <w:jc w:val="both"/>
        <w:rPr>
          <w:rFonts w:eastAsia="Calibri" w:cstheme="minorHAnsi"/>
          <w:bCs/>
          <w:szCs w:val="24"/>
          <w:lang w:eastAsia="fr-FR"/>
        </w:rPr>
      </w:pPr>
      <w:r w:rsidRPr="006E4D5C">
        <w:rPr>
          <w:rFonts w:eastAsia="Calibri" w:cstheme="minorHAnsi"/>
          <w:b/>
          <w:szCs w:val="24"/>
          <w:lang w:eastAsia="fr-FR"/>
        </w:rPr>
        <w:t>UN CADRE D’ACCUEIL AMELIORE POUR LES ENFANTS</w:t>
      </w:r>
      <w:r w:rsidRPr="006E4D5C">
        <w:rPr>
          <w:rFonts w:eastAsia="Calibri" w:cstheme="minorHAnsi"/>
          <w:bCs/>
          <w:szCs w:val="24"/>
          <w:lang w:eastAsia="fr-FR"/>
        </w:rPr>
        <w:t xml:space="preserve"> </w:t>
      </w:r>
    </w:p>
    <w:p w14:paraId="6C183492" w14:textId="773EA8CE" w:rsidR="006E4D5C" w:rsidRPr="00717C58" w:rsidRDefault="006E4D5C" w:rsidP="006E4D5C">
      <w:pPr>
        <w:pStyle w:val="Sansinterligne"/>
        <w:jc w:val="both"/>
        <w:rPr>
          <w:rFonts w:eastAsia="Calibri" w:cstheme="minorHAnsi"/>
          <w:bCs/>
          <w:szCs w:val="24"/>
          <w:lang w:eastAsia="fr-FR"/>
        </w:rPr>
      </w:pPr>
      <w:r w:rsidRPr="006E4D5C">
        <w:rPr>
          <w:rFonts w:eastAsia="Calibri" w:cstheme="minorHAnsi"/>
          <w:bCs/>
          <w:szCs w:val="24"/>
          <w:lang w:eastAsia="fr-FR"/>
        </w:rPr>
        <w:t xml:space="preserve">La rentrée 2026 marque également un changement majeur dans la place accordée aux agents municipaux qui accompagnent </w:t>
      </w:r>
      <w:r>
        <w:rPr>
          <w:rFonts w:eastAsia="Calibri" w:cstheme="minorHAnsi"/>
          <w:bCs/>
          <w:szCs w:val="24"/>
          <w:lang w:eastAsia="fr-FR"/>
        </w:rPr>
        <w:t>les</w:t>
      </w:r>
      <w:r w:rsidRPr="006E4D5C">
        <w:rPr>
          <w:rFonts w:eastAsia="Calibri" w:cstheme="minorHAnsi"/>
          <w:bCs/>
          <w:szCs w:val="24"/>
          <w:lang w:eastAsia="fr-FR"/>
        </w:rPr>
        <w:t xml:space="preserve"> enfants.</w:t>
      </w:r>
      <w:r w:rsidR="00717C58">
        <w:rPr>
          <w:rFonts w:eastAsia="Calibri" w:cstheme="minorHAnsi"/>
          <w:bCs/>
          <w:szCs w:val="24"/>
          <w:lang w:eastAsia="fr-FR"/>
        </w:rPr>
        <w:t xml:space="preserve"> </w:t>
      </w:r>
      <w:r w:rsidRPr="00717C58">
        <w:rPr>
          <w:rFonts w:eastAsia="Calibri" w:cstheme="minorHAnsi"/>
          <w:bCs/>
          <w:szCs w:val="24"/>
          <w:lang w:eastAsia="fr-FR"/>
        </w:rPr>
        <w:t xml:space="preserve">La Ville s’est engagée dans la </w:t>
      </w:r>
      <w:proofErr w:type="spellStart"/>
      <w:r w:rsidRPr="00717C58">
        <w:rPr>
          <w:rFonts w:eastAsia="Calibri" w:cstheme="minorHAnsi"/>
          <w:bCs/>
          <w:szCs w:val="24"/>
          <w:lang w:eastAsia="fr-FR"/>
        </w:rPr>
        <w:t>déprécarisation</w:t>
      </w:r>
      <w:proofErr w:type="spellEnd"/>
      <w:r w:rsidRPr="00717C58">
        <w:rPr>
          <w:rFonts w:eastAsia="Calibri" w:cstheme="minorHAnsi"/>
          <w:bCs/>
          <w:szCs w:val="24"/>
          <w:lang w:eastAsia="fr-FR"/>
        </w:rPr>
        <w:t xml:space="preserve"> de 90 agents du périscolaire pour mieux accompagner les enfants.</w:t>
      </w:r>
      <w:r>
        <w:rPr>
          <w:rFonts w:eastAsia="Calibri" w:cstheme="minorHAnsi"/>
          <w:b/>
          <w:szCs w:val="24"/>
          <w:lang w:eastAsia="fr-FR"/>
        </w:rPr>
        <w:t xml:space="preserve"> </w:t>
      </w:r>
      <w:r w:rsidRPr="006E4D5C">
        <w:rPr>
          <w:rFonts w:eastAsia="Calibri" w:cstheme="minorHAnsi"/>
          <w:bCs/>
          <w:szCs w:val="24"/>
          <w:lang w:eastAsia="fr-FR"/>
        </w:rPr>
        <w:t xml:space="preserve"> Il s’agit des ATSEM en écoles maternelles</w:t>
      </w:r>
      <w:r>
        <w:rPr>
          <w:rFonts w:eastAsia="Calibri" w:cstheme="minorHAnsi"/>
          <w:bCs/>
          <w:szCs w:val="24"/>
          <w:lang w:eastAsia="fr-FR"/>
        </w:rPr>
        <w:t>, d</w:t>
      </w:r>
      <w:r w:rsidRPr="006E4D5C">
        <w:rPr>
          <w:rFonts w:eastAsia="Calibri" w:cstheme="minorHAnsi"/>
          <w:bCs/>
          <w:szCs w:val="24"/>
          <w:lang w:eastAsia="fr-FR"/>
        </w:rPr>
        <w:t>es animateurs, directeurs Accueils de Loisirs Associés à l'École pendant les temps</w:t>
      </w:r>
      <w:r>
        <w:rPr>
          <w:rFonts w:eastAsia="Calibri" w:cstheme="minorHAnsi"/>
          <w:b/>
          <w:szCs w:val="24"/>
          <w:lang w:eastAsia="fr-FR"/>
        </w:rPr>
        <w:t xml:space="preserve"> </w:t>
      </w:r>
      <w:r w:rsidRPr="006E4D5C">
        <w:rPr>
          <w:rFonts w:eastAsia="Calibri" w:cstheme="minorHAnsi"/>
          <w:bCs/>
          <w:szCs w:val="24"/>
          <w:lang w:eastAsia="fr-FR"/>
        </w:rPr>
        <w:t>périscolaires, communément appelé « ALAÉ ».</w:t>
      </w:r>
    </w:p>
    <w:p w14:paraId="2B480765" w14:textId="77777777" w:rsidR="006E4D5C" w:rsidRDefault="006E4D5C" w:rsidP="00965783">
      <w:pPr>
        <w:pStyle w:val="Sansinterligne"/>
        <w:jc w:val="both"/>
        <w:rPr>
          <w:rFonts w:eastAsia="Calibri" w:cstheme="minorHAnsi"/>
          <w:bCs/>
          <w:szCs w:val="24"/>
          <w:lang w:eastAsia="fr-FR"/>
        </w:rPr>
      </w:pPr>
    </w:p>
    <w:p w14:paraId="514D1562" w14:textId="0C54AD08" w:rsidR="006E4D5C" w:rsidRDefault="006E4D5C" w:rsidP="006E4D5C">
      <w:pPr>
        <w:pStyle w:val="Sansinterligne"/>
        <w:jc w:val="both"/>
        <w:rPr>
          <w:rFonts w:eastAsia="Calibri" w:cstheme="minorHAnsi"/>
          <w:bCs/>
          <w:szCs w:val="24"/>
          <w:lang w:eastAsia="fr-FR"/>
        </w:rPr>
      </w:pPr>
      <w:r>
        <w:rPr>
          <w:rFonts w:eastAsia="Calibri" w:cstheme="minorHAnsi"/>
          <w:bCs/>
          <w:szCs w:val="24"/>
          <w:lang w:eastAsia="fr-FR"/>
        </w:rPr>
        <w:t>« </w:t>
      </w:r>
      <w:r w:rsidRPr="006E4D5C">
        <w:rPr>
          <w:rFonts w:eastAsia="Calibri" w:cstheme="minorHAnsi"/>
          <w:bCs/>
          <w:i/>
          <w:iCs/>
          <w:szCs w:val="24"/>
          <w:lang w:eastAsia="fr-FR"/>
        </w:rPr>
        <w:t>Ces mesures s'inscrivent dans une démarche globale visant à garantir un environnement bienveillant, sécurisé et protecteur pour chaque enfant accueilli sur les temps périscolaires</w:t>
      </w:r>
      <w:r w:rsidRPr="006E4D5C">
        <w:rPr>
          <w:rFonts w:eastAsia="Calibri" w:cstheme="minorHAnsi"/>
          <w:bCs/>
          <w:szCs w:val="24"/>
          <w:lang w:eastAsia="fr-FR"/>
        </w:rPr>
        <w:t xml:space="preserve">. </w:t>
      </w:r>
      <w:r w:rsidRPr="00717C58">
        <w:rPr>
          <w:rFonts w:eastAsia="Calibri" w:cstheme="minorHAnsi"/>
          <w:bCs/>
          <w:i/>
          <w:iCs/>
          <w:szCs w:val="24"/>
          <w:lang w:eastAsia="fr-FR"/>
        </w:rPr>
        <w:t xml:space="preserve">Un principe essentiel </w:t>
      </w:r>
      <w:r w:rsidR="005F7749">
        <w:rPr>
          <w:rFonts w:eastAsia="Calibri" w:cstheme="minorHAnsi"/>
          <w:bCs/>
          <w:i/>
          <w:iCs/>
          <w:szCs w:val="24"/>
          <w:lang w:eastAsia="fr-FR"/>
        </w:rPr>
        <w:t>de</w:t>
      </w:r>
      <w:r w:rsidRPr="00717C58">
        <w:rPr>
          <w:rFonts w:eastAsia="Calibri" w:cstheme="minorHAnsi"/>
          <w:bCs/>
          <w:i/>
          <w:iCs/>
          <w:szCs w:val="24"/>
          <w:lang w:eastAsia="fr-FR"/>
        </w:rPr>
        <w:t xml:space="preserve"> sécurité repose avant tout sur la présence d’équipes fiables, formées et reconnues. Dans un contexte où les attentes des familles sont de plus en plus fortes, la Ville fait de la sécurité des enfants et de la qualité de leur encadrement la priorité première de son action</w:t>
      </w:r>
      <w:r w:rsidRPr="006E4D5C">
        <w:rPr>
          <w:rFonts w:eastAsia="Calibri" w:cstheme="minorHAnsi"/>
          <w:bCs/>
          <w:szCs w:val="24"/>
          <w:lang w:eastAsia="fr-FR"/>
        </w:rPr>
        <w:t xml:space="preserve"> »</w:t>
      </w:r>
      <w:r>
        <w:rPr>
          <w:rFonts w:eastAsia="Calibri" w:cstheme="minorHAnsi"/>
          <w:bCs/>
          <w:szCs w:val="24"/>
          <w:lang w:eastAsia="fr-FR"/>
        </w:rPr>
        <w:t>, déclare Fanny Daguenet, conseillère municipale</w:t>
      </w:r>
      <w:r w:rsidR="00717C58">
        <w:rPr>
          <w:rFonts w:eastAsia="Calibri" w:cstheme="minorHAnsi"/>
          <w:bCs/>
          <w:szCs w:val="24"/>
          <w:lang w:eastAsia="fr-FR"/>
        </w:rPr>
        <w:t xml:space="preserve"> déléguée aux activités périscolaires à la « Ville à hauteur d’enfants ».</w:t>
      </w:r>
    </w:p>
    <w:p w14:paraId="72BA6B62" w14:textId="77777777" w:rsidR="006E4D5C" w:rsidRDefault="006E4D5C" w:rsidP="00965783">
      <w:pPr>
        <w:pStyle w:val="Sansinterligne"/>
        <w:jc w:val="both"/>
        <w:rPr>
          <w:rFonts w:eastAsia="Calibri" w:cstheme="minorHAnsi"/>
          <w:bCs/>
          <w:szCs w:val="24"/>
          <w:lang w:eastAsia="fr-FR"/>
        </w:rPr>
      </w:pPr>
    </w:p>
    <w:p w14:paraId="09914A56" w14:textId="1539093B" w:rsidR="00904405" w:rsidRDefault="00717C58" w:rsidP="00965783">
      <w:pPr>
        <w:pStyle w:val="Sansinterligne"/>
        <w:jc w:val="both"/>
        <w:rPr>
          <w:rFonts w:eastAsia="Calibri" w:cstheme="minorHAnsi"/>
          <w:bCs/>
          <w:szCs w:val="24"/>
          <w:lang w:eastAsia="fr-FR"/>
        </w:rPr>
      </w:pPr>
      <w:r>
        <w:rPr>
          <w:rFonts w:eastAsia="Calibri" w:cstheme="minorHAnsi"/>
          <w:bCs/>
          <w:szCs w:val="24"/>
          <w:lang w:eastAsia="fr-FR"/>
        </w:rPr>
        <w:t>Cette démarche induit un r</w:t>
      </w:r>
      <w:r w:rsidR="00904405" w:rsidRPr="00904405">
        <w:rPr>
          <w:rFonts w:eastAsia="Calibri" w:cstheme="minorHAnsi"/>
          <w:bCs/>
          <w:szCs w:val="24"/>
          <w:lang w:eastAsia="fr-FR"/>
        </w:rPr>
        <w:t>ecrutement plus exigeant des agents intervenant auprès des enfants</w:t>
      </w:r>
      <w:r w:rsidR="00904405">
        <w:rPr>
          <w:rFonts w:eastAsia="Calibri" w:cstheme="minorHAnsi"/>
          <w:bCs/>
          <w:szCs w:val="24"/>
          <w:lang w:eastAsia="fr-FR"/>
        </w:rPr>
        <w:t xml:space="preserve">, </w:t>
      </w:r>
      <w:r>
        <w:rPr>
          <w:rFonts w:eastAsia="Calibri" w:cstheme="minorHAnsi"/>
          <w:bCs/>
          <w:szCs w:val="24"/>
          <w:lang w:eastAsia="fr-FR"/>
        </w:rPr>
        <w:t xml:space="preserve">un </w:t>
      </w:r>
      <w:r w:rsidR="00904405" w:rsidRPr="00904405">
        <w:rPr>
          <w:rFonts w:eastAsia="Calibri" w:cstheme="minorHAnsi"/>
          <w:bCs/>
          <w:szCs w:val="24"/>
          <w:lang w:eastAsia="fr-FR"/>
        </w:rPr>
        <w:t>parcours d'intégration renforcé</w:t>
      </w:r>
      <w:r w:rsidRPr="00717C58">
        <w:t xml:space="preserve"> </w:t>
      </w:r>
      <w:r w:rsidR="005F7749">
        <w:t xml:space="preserve">pour </w:t>
      </w:r>
      <w:r>
        <w:rPr>
          <w:rFonts w:eastAsia="Calibri" w:cstheme="minorHAnsi"/>
          <w:bCs/>
          <w:szCs w:val="24"/>
          <w:lang w:eastAsia="fr-FR"/>
        </w:rPr>
        <w:t>l</w:t>
      </w:r>
      <w:r w:rsidRPr="00717C58">
        <w:rPr>
          <w:rFonts w:eastAsia="Calibri" w:cstheme="minorHAnsi"/>
          <w:bCs/>
          <w:szCs w:val="24"/>
          <w:lang w:eastAsia="fr-FR"/>
        </w:rPr>
        <w:t>es nouveaux agents</w:t>
      </w:r>
      <w:r w:rsidR="00904405">
        <w:t>, u</w:t>
      </w:r>
      <w:r w:rsidR="00904405" w:rsidRPr="00904405">
        <w:rPr>
          <w:rFonts w:eastAsia="Calibri" w:cstheme="minorHAnsi"/>
          <w:bCs/>
          <w:szCs w:val="24"/>
          <w:lang w:eastAsia="fr-FR"/>
        </w:rPr>
        <w:t>n suivi régulier des personnels</w:t>
      </w:r>
      <w:r w:rsidR="00904405">
        <w:rPr>
          <w:rFonts w:eastAsia="Calibri" w:cstheme="minorHAnsi"/>
          <w:bCs/>
          <w:szCs w:val="24"/>
          <w:lang w:eastAsia="fr-FR"/>
        </w:rPr>
        <w:t>.</w:t>
      </w:r>
    </w:p>
    <w:p w14:paraId="1BA25A60" w14:textId="77777777" w:rsidR="006E4D5C" w:rsidRDefault="006E4D5C" w:rsidP="00965783">
      <w:pPr>
        <w:pStyle w:val="Sansinterligne"/>
        <w:jc w:val="both"/>
        <w:rPr>
          <w:rFonts w:eastAsia="Calibri" w:cstheme="minorHAnsi"/>
          <w:bCs/>
          <w:szCs w:val="24"/>
          <w:lang w:eastAsia="fr-FR"/>
        </w:rPr>
      </w:pPr>
    </w:p>
    <w:p w14:paraId="2EFA6C8A" w14:textId="4003FFF9" w:rsidR="006E4D5C" w:rsidRPr="00904405" w:rsidRDefault="00904405" w:rsidP="00904405">
      <w:pPr>
        <w:pStyle w:val="Sansinterligne"/>
        <w:jc w:val="both"/>
        <w:rPr>
          <w:rFonts w:eastAsia="Calibri" w:cstheme="minorHAnsi"/>
          <w:b/>
          <w:szCs w:val="24"/>
          <w:lang w:eastAsia="fr-FR"/>
        </w:rPr>
      </w:pPr>
      <w:r w:rsidRPr="00904405">
        <w:rPr>
          <w:rFonts w:eastAsia="Calibri" w:cstheme="minorHAnsi"/>
          <w:b/>
          <w:szCs w:val="24"/>
          <w:lang w:eastAsia="fr-FR"/>
        </w:rPr>
        <w:t>PERMETTRE AU PLUS GRAND NOMBRE D’ENFANTS D’ACCEDER A LA LECTURE ET AUX MEDIATHEQUES DES LE 1ER SEPTEMBRE 2026</w:t>
      </w:r>
    </w:p>
    <w:p w14:paraId="47C244C5" w14:textId="77777777" w:rsidR="006E4D5C" w:rsidRDefault="006E4D5C" w:rsidP="00965783">
      <w:pPr>
        <w:pStyle w:val="Sansinterligne"/>
        <w:jc w:val="both"/>
        <w:rPr>
          <w:rFonts w:eastAsia="Calibri" w:cstheme="minorHAnsi"/>
          <w:bCs/>
          <w:szCs w:val="24"/>
          <w:lang w:eastAsia="fr-FR"/>
        </w:rPr>
      </w:pPr>
    </w:p>
    <w:p w14:paraId="5F535C6F" w14:textId="319BF3AE" w:rsidR="008A6E65" w:rsidRDefault="00904405" w:rsidP="00904405">
      <w:pPr>
        <w:pStyle w:val="Sansinterligne"/>
        <w:jc w:val="both"/>
      </w:pPr>
      <w:r w:rsidRPr="00904405">
        <w:rPr>
          <w:rFonts w:eastAsia="Calibri" w:cstheme="minorHAnsi"/>
          <w:bCs/>
          <w:szCs w:val="24"/>
          <w:lang w:eastAsia="fr-FR"/>
        </w:rPr>
        <w:t>Dès mardi prochain,</w:t>
      </w:r>
      <w:r w:rsidR="008A6E65" w:rsidRPr="008A6E65">
        <w:t xml:space="preserve"> </w:t>
      </w:r>
      <w:r w:rsidR="008A6E65">
        <w:t xml:space="preserve">une mesure phare sera mise en place en lien avec </w:t>
      </w:r>
      <w:r w:rsidR="008A6E65" w:rsidRPr="008A6E65">
        <w:rPr>
          <w:rFonts w:eastAsia="Calibri" w:cstheme="minorHAnsi"/>
          <w:bCs/>
          <w:szCs w:val="24"/>
          <w:lang w:eastAsia="fr-FR"/>
        </w:rPr>
        <w:t xml:space="preserve">Denis Lanoy, Adjoint </w:t>
      </w:r>
      <w:r w:rsidR="008A6E65">
        <w:rPr>
          <w:rFonts w:eastAsia="Calibri" w:cstheme="minorHAnsi"/>
          <w:bCs/>
          <w:szCs w:val="24"/>
          <w:lang w:eastAsia="fr-FR"/>
        </w:rPr>
        <w:t xml:space="preserve">délégué </w:t>
      </w:r>
      <w:r w:rsidR="008A6E65" w:rsidRPr="008A6E65">
        <w:rPr>
          <w:rFonts w:eastAsia="Calibri" w:cstheme="minorHAnsi"/>
          <w:bCs/>
          <w:szCs w:val="24"/>
          <w:lang w:eastAsia="fr-FR"/>
        </w:rPr>
        <w:t>à la Culture</w:t>
      </w:r>
      <w:r w:rsidR="008A6E65">
        <w:rPr>
          <w:rFonts w:eastAsia="Calibri" w:cstheme="minorHAnsi"/>
          <w:bCs/>
          <w:szCs w:val="24"/>
          <w:lang w:eastAsia="fr-FR"/>
        </w:rPr>
        <w:t xml:space="preserve">, aux équipements culturels et à l’éducation populaire. En effet, </w:t>
      </w:r>
      <w:r w:rsidR="008A6E65" w:rsidRPr="00904405">
        <w:rPr>
          <w:rFonts w:eastAsia="Calibri" w:cstheme="minorHAnsi"/>
          <w:bCs/>
          <w:szCs w:val="24"/>
          <w:lang w:eastAsia="fr-FR"/>
        </w:rPr>
        <w:t>l’ensemble</w:t>
      </w:r>
      <w:r w:rsidRPr="00904405">
        <w:rPr>
          <w:rFonts w:eastAsia="Calibri" w:cstheme="minorHAnsi"/>
          <w:bCs/>
          <w:szCs w:val="24"/>
          <w:lang w:eastAsia="fr-FR"/>
        </w:rPr>
        <w:t xml:space="preserve"> des bibliothèques nîmoises deviendra</w:t>
      </w:r>
      <w:r>
        <w:rPr>
          <w:rFonts w:eastAsia="Calibri" w:cstheme="minorHAnsi"/>
          <w:bCs/>
          <w:szCs w:val="24"/>
          <w:lang w:eastAsia="fr-FR"/>
        </w:rPr>
        <w:t xml:space="preserve"> </w:t>
      </w:r>
      <w:r w:rsidRPr="00904405">
        <w:rPr>
          <w:rFonts w:eastAsia="Calibri" w:cstheme="minorHAnsi"/>
          <w:bCs/>
          <w:szCs w:val="24"/>
          <w:lang w:eastAsia="fr-FR"/>
        </w:rPr>
        <w:t>entièrement gratuit pour toutes et tous. Jeunes et moins jeunes, investissez ces</w:t>
      </w:r>
      <w:r>
        <w:rPr>
          <w:rFonts w:eastAsia="Calibri" w:cstheme="minorHAnsi"/>
          <w:bCs/>
          <w:szCs w:val="24"/>
          <w:lang w:eastAsia="fr-FR"/>
        </w:rPr>
        <w:t xml:space="preserve"> </w:t>
      </w:r>
      <w:r w:rsidRPr="00904405">
        <w:rPr>
          <w:rFonts w:eastAsia="Calibri" w:cstheme="minorHAnsi"/>
          <w:bCs/>
          <w:szCs w:val="24"/>
          <w:lang w:eastAsia="fr-FR"/>
        </w:rPr>
        <w:t>lieux de fraicheur, de cultures et de savoirs</w:t>
      </w:r>
      <w:r>
        <w:rPr>
          <w:rFonts w:eastAsia="Calibri" w:cstheme="minorHAnsi"/>
          <w:bCs/>
          <w:szCs w:val="24"/>
          <w:lang w:eastAsia="fr-FR"/>
        </w:rPr>
        <w:t>.</w:t>
      </w:r>
      <w:r w:rsidRPr="00904405">
        <w:t xml:space="preserve"> </w:t>
      </w:r>
    </w:p>
    <w:p w14:paraId="5BCEBF20" w14:textId="3CDC025C" w:rsidR="00904405" w:rsidRDefault="00904405" w:rsidP="00904405">
      <w:pPr>
        <w:pStyle w:val="Sansinterligne"/>
        <w:jc w:val="both"/>
        <w:rPr>
          <w:rFonts w:eastAsia="Calibri" w:cstheme="minorHAnsi"/>
          <w:bCs/>
          <w:szCs w:val="24"/>
          <w:lang w:eastAsia="fr-FR"/>
        </w:rPr>
      </w:pPr>
      <w:r w:rsidRPr="00904405">
        <w:rPr>
          <w:rFonts w:eastAsia="Calibri" w:cstheme="minorHAnsi"/>
          <w:bCs/>
          <w:szCs w:val="24"/>
          <w:lang w:eastAsia="fr-FR"/>
        </w:rPr>
        <w:t>L’entrée au CP est une étape importante : c’est le moment où l’enfant apprend</w:t>
      </w:r>
      <w:r>
        <w:rPr>
          <w:rFonts w:eastAsia="Calibri" w:cstheme="minorHAnsi"/>
          <w:bCs/>
          <w:szCs w:val="24"/>
          <w:lang w:eastAsia="fr-FR"/>
        </w:rPr>
        <w:t xml:space="preserve"> </w:t>
      </w:r>
      <w:r w:rsidRPr="00904405">
        <w:rPr>
          <w:rFonts w:eastAsia="Calibri" w:cstheme="minorHAnsi"/>
          <w:bCs/>
          <w:szCs w:val="24"/>
          <w:lang w:eastAsia="fr-FR"/>
        </w:rPr>
        <w:t>progressivement à lire seul. Tous les enfants des Classes Préparatoires (CP) nîmoises</w:t>
      </w:r>
      <w:r>
        <w:rPr>
          <w:rFonts w:eastAsia="Calibri" w:cstheme="minorHAnsi"/>
          <w:bCs/>
          <w:szCs w:val="24"/>
          <w:lang w:eastAsia="fr-FR"/>
        </w:rPr>
        <w:t xml:space="preserve"> </w:t>
      </w:r>
      <w:r w:rsidRPr="00904405">
        <w:rPr>
          <w:rFonts w:eastAsia="Calibri" w:cstheme="minorHAnsi"/>
          <w:bCs/>
          <w:szCs w:val="24"/>
          <w:lang w:eastAsia="fr-FR"/>
        </w:rPr>
        <w:t>recevront pour cette rentrée 2026 leur première carte de bibliothèque pour la</w:t>
      </w:r>
      <w:r>
        <w:rPr>
          <w:rFonts w:eastAsia="Calibri" w:cstheme="minorHAnsi"/>
          <w:bCs/>
          <w:szCs w:val="24"/>
          <w:lang w:eastAsia="fr-FR"/>
        </w:rPr>
        <w:t xml:space="preserve"> </w:t>
      </w:r>
      <w:r w:rsidRPr="00904405">
        <w:rPr>
          <w:rFonts w:eastAsia="Calibri" w:cstheme="minorHAnsi"/>
          <w:bCs/>
          <w:szCs w:val="24"/>
          <w:lang w:eastAsia="fr-FR"/>
        </w:rPr>
        <w:t xml:space="preserve">première année. </w:t>
      </w:r>
    </w:p>
    <w:p w14:paraId="3441A715" w14:textId="77777777" w:rsidR="008A6E65" w:rsidRDefault="008A6E65" w:rsidP="00904405">
      <w:pPr>
        <w:pStyle w:val="Sansinterligne"/>
        <w:jc w:val="both"/>
        <w:rPr>
          <w:rFonts w:eastAsia="Calibri" w:cstheme="minorHAnsi"/>
          <w:bCs/>
          <w:szCs w:val="24"/>
          <w:lang w:eastAsia="fr-FR"/>
        </w:rPr>
      </w:pPr>
    </w:p>
    <w:p w14:paraId="630E0FA5" w14:textId="45EAE7B2" w:rsidR="00904405" w:rsidRDefault="00904405" w:rsidP="00904405">
      <w:pPr>
        <w:pStyle w:val="Sansinterligne"/>
        <w:jc w:val="both"/>
        <w:rPr>
          <w:rFonts w:eastAsia="Calibri" w:cstheme="minorHAnsi"/>
          <w:bCs/>
          <w:szCs w:val="24"/>
          <w:lang w:eastAsia="fr-FR"/>
        </w:rPr>
      </w:pPr>
      <w:r w:rsidRPr="00904405">
        <w:rPr>
          <w:rFonts w:eastAsia="Calibri" w:cstheme="minorHAnsi"/>
          <w:bCs/>
          <w:szCs w:val="24"/>
          <w:lang w:eastAsia="fr-FR"/>
        </w:rPr>
        <w:lastRenderedPageBreak/>
        <w:t>Cette année, Marion Bataille, illustratrice, a créé spécifiquement cette carte de</w:t>
      </w:r>
      <w:r>
        <w:rPr>
          <w:rFonts w:eastAsia="Calibri" w:cstheme="minorHAnsi"/>
          <w:bCs/>
          <w:szCs w:val="24"/>
          <w:lang w:eastAsia="fr-FR"/>
        </w:rPr>
        <w:t xml:space="preserve"> </w:t>
      </w:r>
      <w:r w:rsidRPr="00904405">
        <w:rPr>
          <w:rFonts w:eastAsia="Calibri" w:cstheme="minorHAnsi"/>
          <w:bCs/>
          <w:szCs w:val="24"/>
          <w:lang w:eastAsia="fr-FR"/>
        </w:rPr>
        <w:t>bibliothèque. Une exposition permettra de découvrir ses illustrations à la</w:t>
      </w:r>
      <w:r>
        <w:rPr>
          <w:rFonts w:eastAsia="Calibri" w:cstheme="minorHAnsi"/>
          <w:bCs/>
          <w:szCs w:val="24"/>
          <w:lang w:eastAsia="fr-FR"/>
        </w:rPr>
        <w:t xml:space="preserve"> </w:t>
      </w:r>
      <w:r w:rsidRPr="00904405">
        <w:rPr>
          <w:rFonts w:eastAsia="Calibri" w:cstheme="minorHAnsi"/>
          <w:bCs/>
          <w:szCs w:val="24"/>
          <w:lang w:eastAsia="fr-FR"/>
        </w:rPr>
        <w:t>Médiathèque Carré d’Art à l’hiver 2027.</w:t>
      </w:r>
    </w:p>
    <w:p w14:paraId="67CAC9C5" w14:textId="77777777" w:rsidR="00904405" w:rsidRDefault="00904405" w:rsidP="00965783">
      <w:pPr>
        <w:pStyle w:val="Sansinterligne"/>
        <w:jc w:val="both"/>
        <w:rPr>
          <w:rFonts w:eastAsia="Calibri" w:cstheme="minorHAnsi"/>
          <w:bCs/>
          <w:szCs w:val="24"/>
          <w:lang w:eastAsia="fr-FR"/>
        </w:rPr>
      </w:pPr>
    </w:p>
    <w:p w14:paraId="7FC205E5" w14:textId="77777777" w:rsidR="00904405" w:rsidRDefault="00904405" w:rsidP="00965783">
      <w:pPr>
        <w:pStyle w:val="Sansinterligne"/>
        <w:jc w:val="both"/>
        <w:rPr>
          <w:rFonts w:eastAsia="Calibri" w:cstheme="minorHAnsi"/>
          <w:bCs/>
          <w:szCs w:val="24"/>
          <w:lang w:eastAsia="fr-FR"/>
        </w:rPr>
      </w:pPr>
    </w:p>
    <w:p w14:paraId="4ABDBE67" w14:textId="67BC695B" w:rsidR="00904405" w:rsidRPr="00904405" w:rsidRDefault="00904405" w:rsidP="00904405">
      <w:pPr>
        <w:pStyle w:val="Sansinterligne"/>
        <w:jc w:val="both"/>
        <w:rPr>
          <w:rFonts w:eastAsia="Calibri" w:cstheme="minorHAnsi"/>
          <w:b/>
          <w:szCs w:val="24"/>
          <w:lang w:eastAsia="fr-FR"/>
        </w:rPr>
      </w:pPr>
      <w:r w:rsidRPr="00904405">
        <w:rPr>
          <w:rFonts w:eastAsia="Calibri" w:cstheme="minorHAnsi"/>
          <w:b/>
          <w:szCs w:val="24"/>
          <w:lang w:eastAsia="fr-FR"/>
        </w:rPr>
        <w:t>FAVORISER ET FACILITER L’ACCES A LA CANTINE DES LE PREMIER SEMESTRE 2027</w:t>
      </w:r>
    </w:p>
    <w:p w14:paraId="2C96129C" w14:textId="5DF70581" w:rsidR="00904405" w:rsidRDefault="00904405" w:rsidP="00904405">
      <w:pPr>
        <w:pStyle w:val="Sansinterligne"/>
        <w:jc w:val="both"/>
        <w:rPr>
          <w:rFonts w:eastAsia="Calibri" w:cstheme="minorHAnsi"/>
          <w:bCs/>
          <w:szCs w:val="24"/>
          <w:lang w:eastAsia="fr-FR"/>
        </w:rPr>
      </w:pPr>
      <w:r w:rsidRPr="00904405">
        <w:rPr>
          <w:rFonts w:eastAsia="Calibri" w:cstheme="minorHAnsi"/>
          <w:bCs/>
          <w:szCs w:val="24"/>
          <w:lang w:eastAsia="fr-FR"/>
        </w:rPr>
        <w:t xml:space="preserve">Une </w:t>
      </w:r>
      <w:r w:rsidRPr="00904405">
        <w:rPr>
          <w:rFonts w:eastAsia="Calibri" w:cstheme="minorHAnsi"/>
          <w:b/>
          <w:szCs w:val="24"/>
          <w:lang w:eastAsia="fr-FR"/>
        </w:rPr>
        <w:t>refonte de la plateforme de restauration scolaire</w:t>
      </w:r>
      <w:r w:rsidRPr="00904405">
        <w:rPr>
          <w:rFonts w:eastAsia="Calibri" w:cstheme="minorHAnsi"/>
          <w:bCs/>
          <w:szCs w:val="24"/>
          <w:lang w:eastAsia="fr-FR"/>
        </w:rPr>
        <w:t xml:space="preserve"> est en cours, en associant</w:t>
      </w:r>
      <w:r>
        <w:rPr>
          <w:rFonts w:eastAsia="Calibri" w:cstheme="minorHAnsi"/>
          <w:bCs/>
          <w:szCs w:val="24"/>
          <w:lang w:eastAsia="fr-FR"/>
        </w:rPr>
        <w:t xml:space="preserve"> </w:t>
      </w:r>
      <w:r w:rsidRPr="00904405">
        <w:rPr>
          <w:rFonts w:eastAsia="Calibri" w:cstheme="minorHAnsi"/>
          <w:bCs/>
          <w:szCs w:val="24"/>
          <w:lang w:eastAsia="fr-FR"/>
        </w:rPr>
        <w:t>les familles à la démarche</w:t>
      </w:r>
      <w:r>
        <w:rPr>
          <w:rFonts w:eastAsia="Calibri" w:cstheme="minorHAnsi"/>
          <w:bCs/>
          <w:szCs w:val="24"/>
          <w:lang w:eastAsia="fr-FR"/>
        </w:rPr>
        <w:t>.</w:t>
      </w:r>
    </w:p>
    <w:p w14:paraId="0EC51826" w14:textId="207FFB5E" w:rsidR="00904405" w:rsidRDefault="00904405" w:rsidP="00904405">
      <w:pPr>
        <w:pStyle w:val="Sansinterligne"/>
        <w:jc w:val="both"/>
        <w:rPr>
          <w:rFonts w:eastAsia="Calibri" w:cstheme="minorHAnsi"/>
          <w:bCs/>
          <w:szCs w:val="24"/>
          <w:lang w:eastAsia="fr-FR"/>
        </w:rPr>
      </w:pPr>
      <w:r w:rsidRPr="00904405">
        <w:rPr>
          <w:rFonts w:eastAsia="Calibri" w:cstheme="minorHAnsi"/>
          <w:bCs/>
          <w:szCs w:val="24"/>
          <w:lang w:eastAsia="fr-FR"/>
        </w:rPr>
        <w:t>Ce nouveau système sera mis en place au second semestre de l’année scolaire</w:t>
      </w:r>
      <w:r>
        <w:rPr>
          <w:rFonts w:eastAsia="Calibri" w:cstheme="minorHAnsi"/>
          <w:bCs/>
          <w:szCs w:val="24"/>
          <w:lang w:eastAsia="fr-FR"/>
        </w:rPr>
        <w:t xml:space="preserve"> </w:t>
      </w:r>
      <w:r w:rsidRPr="00904405">
        <w:rPr>
          <w:rFonts w:eastAsia="Calibri" w:cstheme="minorHAnsi"/>
          <w:bCs/>
          <w:szCs w:val="24"/>
          <w:lang w:eastAsia="fr-FR"/>
        </w:rPr>
        <w:t>2026/2027.</w:t>
      </w:r>
      <w:r>
        <w:rPr>
          <w:rFonts w:eastAsia="Calibri" w:cstheme="minorHAnsi"/>
          <w:bCs/>
          <w:szCs w:val="24"/>
          <w:lang w:eastAsia="fr-FR"/>
        </w:rPr>
        <w:t xml:space="preserve"> </w:t>
      </w:r>
      <w:r w:rsidRPr="00904405">
        <w:rPr>
          <w:rFonts w:eastAsia="Calibri" w:cstheme="minorHAnsi"/>
          <w:bCs/>
          <w:szCs w:val="24"/>
          <w:lang w:eastAsia="fr-FR"/>
        </w:rPr>
        <w:t>Il a été demandé d’associer les parents d’élèves aux phases de test afin de</w:t>
      </w:r>
      <w:r>
        <w:rPr>
          <w:rFonts w:eastAsia="Calibri" w:cstheme="minorHAnsi"/>
          <w:bCs/>
          <w:szCs w:val="24"/>
          <w:lang w:eastAsia="fr-FR"/>
        </w:rPr>
        <w:t xml:space="preserve"> </w:t>
      </w:r>
      <w:r w:rsidRPr="00904405">
        <w:rPr>
          <w:rFonts w:eastAsia="Calibri" w:cstheme="minorHAnsi"/>
          <w:bCs/>
          <w:szCs w:val="24"/>
          <w:lang w:eastAsia="fr-FR"/>
        </w:rPr>
        <w:t>garantir un outil répondant vraiment aux besoins des familles.</w:t>
      </w:r>
      <w:r>
        <w:rPr>
          <w:rFonts w:eastAsia="Calibri" w:cstheme="minorHAnsi"/>
          <w:bCs/>
          <w:szCs w:val="24"/>
          <w:lang w:eastAsia="fr-FR"/>
        </w:rPr>
        <w:t xml:space="preserve"> </w:t>
      </w:r>
      <w:r w:rsidRPr="00904405">
        <w:rPr>
          <w:rFonts w:eastAsia="Calibri" w:cstheme="minorHAnsi"/>
          <w:bCs/>
          <w:szCs w:val="24"/>
          <w:lang w:eastAsia="fr-FR"/>
        </w:rPr>
        <w:t>Une enquête en ligne à grande échelle sera mise en place auprès des familles.</w:t>
      </w:r>
    </w:p>
    <w:p w14:paraId="32A5FD84" w14:textId="77777777" w:rsidR="00904405" w:rsidRDefault="00904405" w:rsidP="00965783">
      <w:pPr>
        <w:pStyle w:val="Sansinterligne"/>
        <w:jc w:val="both"/>
        <w:rPr>
          <w:rFonts w:eastAsia="Calibri" w:cstheme="minorHAnsi"/>
          <w:bCs/>
          <w:szCs w:val="24"/>
          <w:lang w:eastAsia="fr-FR"/>
        </w:rPr>
      </w:pPr>
    </w:p>
    <w:p w14:paraId="71096680" w14:textId="2A18E593" w:rsidR="00904405" w:rsidRPr="00904405" w:rsidRDefault="00904405" w:rsidP="00965783">
      <w:pPr>
        <w:pStyle w:val="Sansinterligne"/>
        <w:jc w:val="both"/>
        <w:rPr>
          <w:rFonts w:eastAsia="Calibri" w:cstheme="minorHAnsi"/>
          <w:b/>
          <w:szCs w:val="24"/>
          <w:lang w:eastAsia="fr-FR"/>
        </w:rPr>
      </w:pPr>
      <w:r w:rsidRPr="00904405">
        <w:rPr>
          <w:rFonts w:eastAsia="Calibri" w:cstheme="minorHAnsi"/>
          <w:b/>
          <w:szCs w:val="24"/>
          <w:lang w:eastAsia="fr-FR"/>
        </w:rPr>
        <w:t>MISE EN PLACE DE REPAS VEGETARIENS TOUS LES MIDIS A LA CANTINE</w:t>
      </w:r>
    </w:p>
    <w:p w14:paraId="029C250E" w14:textId="4823DCB9" w:rsidR="00904405" w:rsidRPr="00904405" w:rsidRDefault="00904405" w:rsidP="00904405">
      <w:pPr>
        <w:pStyle w:val="Sansinterligne"/>
        <w:jc w:val="both"/>
        <w:rPr>
          <w:rFonts w:eastAsia="Calibri" w:cstheme="minorHAnsi"/>
          <w:bCs/>
          <w:szCs w:val="24"/>
          <w:lang w:eastAsia="fr-FR"/>
        </w:rPr>
      </w:pPr>
      <w:r w:rsidRPr="00904405">
        <w:rPr>
          <w:rFonts w:eastAsia="Calibri" w:cstheme="minorHAnsi"/>
          <w:bCs/>
          <w:szCs w:val="24"/>
          <w:lang w:eastAsia="fr-FR"/>
        </w:rPr>
        <w:t xml:space="preserve">« </w:t>
      </w:r>
      <w:r w:rsidRPr="00904405">
        <w:rPr>
          <w:rFonts w:eastAsia="Calibri" w:cstheme="minorHAnsi"/>
          <w:bCs/>
          <w:i/>
          <w:iCs/>
          <w:szCs w:val="24"/>
          <w:lang w:eastAsia="fr-FR"/>
        </w:rPr>
        <w:t>Afin de rendre le service public plus accessible à toutes et à tous, nous mettrons en place, au premier semestre 2027, la possibilité de choisir un menu végétarien chaque midi à la cantine, en plus des menus habituels</w:t>
      </w:r>
      <w:r w:rsidRPr="00904405">
        <w:rPr>
          <w:rFonts w:eastAsia="Calibri" w:cstheme="minorHAnsi"/>
          <w:bCs/>
          <w:szCs w:val="24"/>
          <w:lang w:eastAsia="fr-FR"/>
        </w:rPr>
        <w:t xml:space="preserve"> »</w:t>
      </w:r>
      <w:r w:rsidR="008A6E65">
        <w:rPr>
          <w:rFonts w:eastAsia="Calibri" w:cstheme="minorHAnsi"/>
          <w:bCs/>
          <w:szCs w:val="24"/>
          <w:lang w:eastAsia="fr-FR"/>
        </w:rPr>
        <w:t>, explique Vincent Bouget, Maire de Nîmes.</w:t>
      </w:r>
    </w:p>
    <w:p w14:paraId="56BF727B" w14:textId="77777777" w:rsidR="00904405" w:rsidRDefault="00904405" w:rsidP="00904405">
      <w:pPr>
        <w:pStyle w:val="Sansinterligne"/>
        <w:jc w:val="both"/>
        <w:rPr>
          <w:rFonts w:eastAsia="Calibri" w:cstheme="minorHAnsi"/>
          <w:bCs/>
          <w:szCs w:val="24"/>
          <w:lang w:eastAsia="fr-FR"/>
        </w:rPr>
      </w:pPr>
    </w:p>
    <w:p w14:paraId="0202F98F" w14:textId="75433CFC" w:rsidR="00904405" w:rsidRPr="00904405" w:rsidRDefault="00904405" w:rsidP="008A6E65">
      <w:pPr>
        <w:pStyle w:val="Sansinterligne"/>
        <w:jc w:val="both"/>
        <w:rPr>
          <w:rFonts w:eastAsia="Calibri" w:cstheme="minorHAnsi"/>
          <w:bCs/>
          <w:szCs w:val="24"/>
          <w:lang w:eastAsia="fr-FR"/>
        </w:rPr>
      </w:pPr>
      <w:r w:rsidRPr="00904405">
        <w:rPr>
          <w:rFonts w:eastAsia="Calibri" w:cstheme="minorHAnsi"/>
          <w:bCs/>
          <w:szCs w:val="24"/>
          <w:lang w:eastAsia="fr-FR"/>
        </w:rPr>
        <w:t>Cette évolution</w:t>
      </w:r>
      <w:r w:rsidR="008A6E65">
        <w:rPr>
          <w:rFonts w:eastAsia="Calibri" w:cstheme="minorHAnsi"/>
          <w:bCs/>
          <w:szCs w:val="24"/>
          <w:lang w:eastAsia="fr-FR"/>
        </w:rPr>
        <w:t>, portée en lien avec</w:t>
      </w:r>
      <w:r w:rsidRPr="00904405">
        <w:rPr>
          <w:rFonts w:eastAsia="Calibri" w:cstheme="minorHAnsi"/>
          <w:bCs/>
          <w:szCs w:val="24"/>
          <w:lang w:eastAsia="fr-FR"/>
        </w:rPr>
        <w:t xml:space="preserve"> </w:t>
      </w:r>
      <w:r w:rsidR="008A6E65" w:rsidRPr="008A6E65">
        <w:rPr>
          <w:rFonts w:eastAsia="Calibri" w:cstheme="minorHAnsi"/>
          <w:bCs/>
          <w:szCs w:val="24"/>
          <w:lang w:eastAsia="fr-FR"/>
        </w:rPr>
        <w:t xml:space="preserve">Colin Gril, Adjoint </w:t>
      </w:r>
      <w:r w:rsidR="008A6E65">
        <w:rPr>
          <w:rFonts w:eastAsia="Calibri" w:cstheme="minorHAnsi"/>
          <w:bCs/>
          <w:szCs w:val="24"/>
          <w:lang w:eastAsia="fr-FR"/>
        </w:rPr>
        <w:t xml:space="preserve">délégué </w:t>
      </w:r>
      <w:r w:rsidR="008A6E65" w:rsidRPr="008A6E65">
        <w:rPr>
          <w:rFonts w:eastAsia="Calibri" w:cstheme="minorHAnsi"/>
          <w:bCs/>
          <w:szCs w:val="24"/>
          <w:lang w:eastAsia="fr-FR"/>
        </w:rPr>
        <w:t>à la Transition écologique, à l’Alimentation</w:t>
      </w:r>
      <w:r w:rsidR="008A6E65">
        <w:rPr>
          <w:rFonts w:eastAsia="Calibri" w:cstheme="minorHAnsi"/>
          <w:bCs/>
          <w:szCs w:val="24"/>
          <w:lang w:eastAsia="fr-FR"/>
        </w:rPr>
        <w:t xml:space="preserve"> </w:t>
      </w:r>
      <w:r w:rsidR="008A6E65" w:rsidRPr="008A6E65">
        <w:rPr>
          <w:rFonts w:eastAsia="Calibri" w:cstheme="minorHAnsi"/>
          <w:bCs/>
          <w:szCs w:val="24"/>
          <w:lang w:eastAsia="fr-FR"/>
        </w:rPr>
        <w:t>et à l’Agriculture locale</w:t>
      </w:r>
      <w:r w:rsidR="00E12D37">
        <w:rPr>
          <w:rFonts w:eastAsia="Calibri" w:cstheme="minorHAnsi"/>
          <w:bCs/>
          <w:szCs w:val="24"/>
          <w:lang w:eastAsia="fr-FR"/>
        </w:rPr>
        <w:t>,</w:t>
      </w:r>
      <w:r w:rsidR="008A6E65" w:rsidRPr="008A6E65">
        <w:rPr>
          <w:rFonts w:eastAsia="Calibri" w:cstheme="minorHAnsi"/>
          <w:bCs/>
          <w:szCs w:val="24"/>
          <w:lang w:eastAsia="fr-FR"/>
        </w:rPr>
        <w:t xml:space="preserve"> </w:t>
      </w:r>
      <w:r w:rsidRPr="00904405">
        <w:rPr>
          <w:rFonts w:eastAsia="Calibri" w:cstheme="minorHAnsi"/>
          <w:bCs/>
          <w:szCs w:val="24"/>
          <w:lang w:eastAsia="fr-FR"/>
        </w:rPr>
        <w:t>permettra de mieux prendre en compte la diversité des régimes</w:t>
      </w:r>
      <w:r>
        <w:rPr>
          <w:rFonts w:eastAsia="Calibri" w:cstheme="minorHAnsi"/>
          <w:bCs/>
          <w:szCs w:val="24"/>
          <w:lang w:eastAsia="fr-FR"/>
        </w:rPr>
        <w:t xml:space="preserve"> </w:t>
      </w:r>
      <w:r w:rsidRPr="00904405">
        <w:rPr>
          <w:rFonts w:eastAsia="Calibri" w:cstheme="minorHAnsi"/>
          <w:bCs/>
          <w:szCs w:val="24"/>
          <w:lang w:eastAsia="fr-FR"/>
        </w:rPr>
        <w:t>alimentaires.</w:t>
      </w:r>
      <w:r>
        <w:rPr>
          <w:rFonts w:eastAsia="Calibri" w:cstheme="minorHAnsi"/>
          <w:bCs/>
          <w:szCs w:val="24"/>
          <w:lang w:eastAsia="fr-FR"/>
        </w:rPr>
        <w:t xml:space="preserve"> </w:t>
      </w:r>
      <w:r w:rsidRPr="00904405">
        <w:rPr>
          <w:rFonts w:eastAsia="Calibri" w:cstheme="minorHAnsi"/>
          <w:bCs/>
          <w:szCs w:val="24"/>
          <w:lang w:eastAsia="fr-FR"/>
        </w:rPr>
        <w:t>La demande visant à faire évoluer la production a été transmise au prestataire en</w:t>
      </w:r>
      <w:r>
        <w:rPr>
          <w:rFonts w:eastAsia="Calibri" w:cstheme="minorHAnsi"/>
          <w:bCs/>
          <w:szCs w:val="24"/>
          <w:lang w:eastAsia="fr-FR"/>
        </w:rPr>
        <w:t xml:space="preserve"> </w:t>
      </w:r>
      <w:r w:rsidRPr="00904405">
        <w:rPr>
          <w:rFonts w:eastAsia="Calibri" w:cstheme="minorHAnsi"/>
          <w:bCs/>
          <w:szCs w:val="24"/>
          <w:lang w:eastAsia="fr-FR"/>
        </w:rPr>
        <w:t>mai-juin. Cette évolution fera l’objet d’un avenant au contrat.</w:t>
      </w:r>
    </w:p>
    <w:p w14:paraId="1903654F" w14:textId="77777777" w:rsidR="00904405" w:rsidRDefault="00904405" w:rsidP="00904405">
      <w:pPr>
        <w:pStyle w:val="Sansinterligne"/>
        <w:jc w:val="both"/>
        <w:rPr>
          <w:rFonts w:eastAsia="Calibri" w:cstheme="minorHAnsi"/>
          <w:bCs/>
          <w:szCs w:val="24"/>
          <w:lang w:eastAsia="fr-FR"/>
        </w:rPr>
      </w:pPr>
    </w:p>
    <w:p w14:paraId="05887630" w14:textId="1B233144" w:rsidR="00904405" w:rsidRPr="00904405" w:rsidRDefault="00904405" w:rsidP="00904405">
      <w:pPr>
        <w:pStyle w:val="Sansinterligne"/>
        <w:jc w:val="both"/>
        <w:rPr>
          <w:rFonts w:eastAsia="Calibri" w:cstheme="minorHAnsi"/>
          <w:bCs/>
          <w:szCs w:val="24"/>
          <w:lang w:eastAsia="fr-FR"/>
        </w:rPr>
      </w:pPr>
      <w:r w:rsidRPr="00904405">
        <w:rPr>
          <w:rFonts w:eastAsia="Calibri" w:cstheme="minorHAnsi"/>
          <w:bCs/>
          <w:szCs w:val="24"/>
          <w:lang w:eastAsia="fr-FR"/>
        </w:rPr>
        <w:t>Concrètement, cette nouvelle possibilité doit permettre à davantage de familles de</w:t>
      </w:r>
      <w:r>
        <w:rPr>
          <w:rFonts w:eastAsia="Calibri" w:cstheme="minorHAnsi"/>
          <w:bCs/>
          <w:szCs w:val="24"/>
          <w:lang w:eastAsia="fr-FR"/>
        </w:rPr>
        <w:t xml:space="preserve"> </w:t>
      </w:r>
      <w:r w:rsidRPr="00904405">
        <w:rPr>
          <w:rFonts w:eastAsia="Calibri" w:cstheme="minorHAnsi"/>
          <w:bCs/>
          <w:szCs w:val="24"/>
          <w:lang w:eastAsia="fr-FR"/>
        </w:rPr>
        <w:t>laisser leurs enfants déjeuner à la cantine et participer aux temps périscolaires à</w:t>
      </w:r>
      <w:r>
        <w:rPr>
          <w:rFonts w:eastAsia="Calibri" w:cstheme="minorHAnsi"/>
          <w:bCs/>
          <w:szCs w:val="24"/>
          <w:lang w:eastAsia="fr-FR"/>
        </w:rPr>
        <w:t xml:space="preserve"> </w:t>
      </w:r>
      <w:r w:rsidRPr="00904405">
        <w:rPr>
          <w:rFonts w:eastAsia="Calibri" w:cstheme="minorHAnsi"/>
          <w:bCs/>
          <w:szCs w:val="24"/>
          <w:lang w:eastAsia="fr-FR"/>
        </w:rPr>
        <w:t>l’école.</w:t>
      </w:r>
    </w:p>
    <w:p w14:paraId="33D3E350" w14:textId="77777777" w:rsidR="00904405" w:rsidRDefault="00904405" w:rsidP="00904405">
      <w:pPr>
        <w:pStyle w:val="Sansinterligne"/>
        <w:jc w:val="both"/>
        <w:rPr>
          <w:rFonts w:eastAsia="Calibri" w:cstheme="minorHAnsi"/>
          <w:bCs/>
          <w:szCs w:val="24"/>
          <w:lang w:eastAsia="fr-FR"/>
        </w:rPr>
      </w:pPr>
    </w:p>
    <w:p w14:paraId="04FA328F" w14:textId="22D77934" w:rsidR="00904405" w:rsidRDefault="00904405" w:rsidP="00904405">
      <w:pPr>
        <w:pStyle w:val="Sansinterligne"/>
        <w:jc w:val="both"/>
        <w:rPr>
          <w:rFonts w:eastAsia="Calibri" w:cstheme="minorHAnsi"/>
          <w:bCs/>
          <w:szCs w:val="24"/>
          <w:lang w:eastAsia="fr-FR"/>
        </w:rPr>
      </w:pPr>
      <w:r w:rsidRPr="00904405">
        <w:rPr>
          <w:rFonts w:eastAsia="Calibri" w:cstheme="minorHAnsi"/>
          <w:bCs/>
          <w:szCs w:val="24"/>
          <w:lang w:eastAsia="fr-FR"/>
        </w:rPr>
        <w:t xml:space="preserve">« </w:t>
      </w:r>
      <w:r w:rsidRPr="00904405">
        <w:rPr>
          <w:rFonts w:eastAsia="Calibri" w:cstheme="minorHAnsi"/>
          <w:bCs/>
          <w:i/>
          <w:iCs/>
          <w:szCs w:val="24"/>
          <w:lang w:eastAsia="fr-FR"/>
        </w:rPr>
        <w:t>Parallèlement, la Ville renforce ses engagements en matière de restauration scolaire, avec la volonté de proposer à tous les enfants une alimentation de qualité et accessible, intégrant davantage de produits bio et locaux</w:t>
      </w:r>
      <w:r w:rsidRPr="00904405">
        <w:rPr>
          <w:rFonts w:eastAsia="Calibri" w:cstheme="minorHAnsi"/>
          <w:bCs/>
          <w:szCs w:val="24"/>
          <w:lang w:eastAsia="fr-FR"/>
        </w:rPr>
        <w:t xml:space="preserve"> »</w:t>
      </w:r>
      <w:r w:rsidR="005F7749">
        <w:rPr>
          <w:rFonts w:eastAsia="Calibri" w:cstheme="minorHAnsi"/>
          <w:bCs/>
          <w:szCs w:val="24"/>
          <w:lang w:eastAsia="fr-FR"/>
        </w:rPr>
        <w:t>.</w:t>
      </w:r>
    </w:p>
    <w:p w14:paraId="6D1DEDB2" w14:textId="77777777" w:rsidR="00904405" w:rsidRDefault="00904405" w:rsidP="00965783">
      <w:pPr>
        <w:pStyle w:val="Sansinterligne"/>
        <w:jc w:val="both"/>
        <w:rPr>
          <w:rFonts w:eastAsia="Calibri" w:cstheme="minorHAnsi"/>
          <w:bCs/>
          <w:szCs w:val="24"/>
          <w:lang w:eastAsia="fr-FR"/>
        </w:rPr>
      </w:pPr>
    </w:p>
    <w:p w14:paraId="6F19DB1F" w14:textId="7541786B" w:rsidR="00904405" w:rsidRDefault="00904405" w:rsidP="00904405">
      <w:pPr>
        <w:pStyle w:val="Sansinterligne"/>
        <w:jc w:val="both"/>
        <w:rPr>
          <w:rFonts w:eastAsia="Calibri" w:cstheme="minorHAnsi"/>
          <w:b/>
          <w:szCs w:val="24"/>
          <w:lang w:eastAsia="fr-FR"/>
        </w:rPr>
      </w:pPr>
      <w:r w:rsidRPr="00904405">
        <w:rPr>
          <w:rFonts w:eastAsia="Calibri" w:cstheme="minorHAnsi"/>
          <w:b/>
          <w:szCs w:val="24"/>
          <w:lang w:eastAsia="fr-FR"/>
        </w:rPr>
        <w:t>DE NOUVEAUX OUTILS ET DES BATIMENTS RENOVES POUR LES EQUIPES ENSEIGNANTES ET LES ENFANTS</w:t>
      </w:r>
    </w:p>
    <w:p w14:paraId="1E971A75" w14:textId="7F37CEA5" w:rsidR="00904405" w:rsidRPr="0026560B" w:rsidRDefault="00904405" w:rsidP="008A6E65">
      <w:pPr>
        <w:pStyle w:val="Sansinterligne"/>
        <w:jc w:val="both"/>
        <w:rPr>
          <w:rFonts w:eastAsia="Calibri" w:cstheme="minorHAnsi"/>
          <w:bCs/>
          <w:szCs w:val="24"/>
          <w:lang w:eastAsia="fr-FR"/>
        </w:rPr>
      </w:pPr>
      <w:r w:rsidRPr="0026560B">
        <w:rPr>
          <w:rFonts w:eastAsia="Calibri" w:cstheme="minorHAnsi"/>
          <w:bCs/>
          <w:szCs w:val="24"/>
          <w:lang w:eastAsia="fr-FR"/>
        </w:rPr>
        <w:t>Un « Plan école » est en cours de travail</w:t>
      </w:r>
      <w:r w:rsidR="008A6E65">
        <w:rPr>
          <w:rFonts w:eastAsia="Calibri" w:cstheme="minorHAnsi"/>
          <w:bCs/>
          <w:szCs w:val="24"/>
          <w:lang w:eastAsia="fr-FR"/>
        </w:rPr>
        <w:t>,</w:t>
      </w:r>
      <w:r w:rsidRPr="0026560B">
        <w:rPr>
          <w:rFonts w:eastAsia="Calibri" w:cstheme="minorHAnsi"/>
          <w:bCs/>
          <w:szCs w:val="24"/>
          <w:lang w:eastAsia="fr-FR"/>
        </w:rPr>
        <w:t xml:space="preserve"> il inclut la rénovation des bâtiments municipaux qui constitue un défi majeur</w:t>
      </w:r>
      <w:r w:rsidR="008A6E65">
        <w:rPr>
          <w:rFonts w:eastAsia="Calibri" w:cstheme="minorHAnsi"/>
          <w:bCs/>
          <w:szCs w:val="24"/>
          <w:lang w:eastAsia="fr-FR"/>
        </w:rPr>
        <w:t xml:space="preserve">, en lien avec </w:t>
      </w:r>
      <w:r w:rsidR="008A6E65" w:rsidRPr="008A6E65">
        <w:rPr>
          <w:rFonts w:eastAsia="Calibri" w:cstheme="minorHAnsi"/>
          <w:bCs/>
          <w:szCs w:val="24"/>
          <w:lang w:eastAsia="fr-FR"/>
        </w:rPr>
        <w:t>Sibylle Jannekeyn, Conseillère municipale déléguée au</w:t>
      </w:r>
      <w:r w:rsidR="008A6E65">
        <w:rPr>
          <w:rFonts w:eastAsia="Calibri" w:cstheme="minorHAnsi"/>
          <w:bCs/>
          <w:szCs w:val="24"/>
          <w:lang w:eastAsia="fr-FR"/>
        </w:rPr>
        <w:t xml:space="preserve"> </w:t>
      </w:r>
      <w:r w:rsidR="008A6E65" w:rsidRPr="008A6E65">
        <w:rPr>
          <w:rFonts w:eastAsia="Calibri" w:cstheme="minorHAnsi"/>
          <w:bCs/>
          <w:szCs w:val="24"/>
          <w:lang w:eastAsia="fr-FR"/>
        </w:rPr>
        <w:t>Patrimoine municipal et à la Rénovation énergétique et thermique des bâtiments</w:t>
      </w:r>
      <w:r w:rsidR="008A6E65">
        <w:rPr>
          <w:rFonts w:eastAsia="Calibri" w:cstheme="minorHAnsi"/>
          <w:bCs/>
          <w:szCs w:val="24"/>
          <w:lang w:eastAsia="fr-FR"/>
        </w:rPr>
        <w:t xml:space="preserve"> </w:t>
      </w:r>
      <w:r w:rsidR="008A6E65" w:rsidRPr="008A6E65">
        <w:rPr>
          <w:rFonts w:eastAsia="Calibri" w:cstheme="minorHAnsi"/>
          <w:bCs/>
          <w:szCs w:val="24"/>
          <w:lang w:eastAsia="fr-FR"/>
        </w:rPr>
        <w:t>communaux</w:t>
      </w:r>
      <w:r w:rsidR="008A6E65">
        <w:rPr>
          <w:rFonts w:eastAsia="Calibri" w:cstheme="minorHAnsi"/>
          <w:bCs/>
          <w:szCs w:val="24"/>
          <w:lang w:eastAsia="fr-FR"/>
        </w:rPr>
        <w:t>.</w:t>
      </w:r>
    </w:p>
    <w:p w14:paraId="07AB0E59" w14:textId="4C871F9C" w:rsidR="00904405" w:rsidRPr="0026560B" w:rsidRDefault="00904405" w:rsidP="00904405">
      <w:pPr>
        <w:pStyle w:val="Sansinterligne"/>
        <w:jc w:val="both"/>
        <w:rPr>
          <w:rFonts w:eastAsia="Calibri" w:cstheme="minorHAnsi"/>
          <w:bCs/>
          <w:szCs w:val="24"/>
          <w:lang w:eastAsia="fr-FR"/>
        </w:rPr>
      </w:pPr>
      <w:r w:rsidRPr="0026560B">
        <w:rPr>
          <w:rFonts w:eastAsia="Calibri" w:cstheme="minorHAnsi"/>
          <w:bCs/>
          <w:szCs w:val="24"/>
          <w:lang w:eastAsia="fr-FR"/>
        </w:rPr>
        <w:t>Il convient d’adapter les bâtiments aux conséquences du changement climatique, repenser les espaces pour accompagner les évolutions de la ville et répondre aux nouveaux enjeux de société.</w:t>
      </w:r>
    </w:p>
    <w:p w14:paraId="2ED20B9A" w14:textId="72F8B824" w:rsidR="00904405" w:rsidRDefault="00904405" w:rsidP="00904405">
      <w:pPr>
        <w:pStyle w:val="Sansinterligne"/>
        <w:jc w:val="both"/>
        <w:rPr>
          <w:rFonts w:eastAsia="Calibri" w:cstheme="minorHAnsi"/>
          <w:bCs/>
          <w:szCs w:val="24"/>
          <w:lang w:eastAsia="fr-FR"/>
        </w:rPr>
      </w:pPr>
      <w:r w:rsidRPr="0026560B">
        <w:rPr>
          <w:rFonts w:eastAsia="Calibri" w:cstheme="minorHAnsi"/>
          <w:bCs/>
          <w:szCs w:val="24"/>
          <w:lang w:eastAsia="fr-FR"/>
        </w:rPr>
        <w:t>Construire une ville à hauteur d’enfant nécessitera des investissements importants : développer un plan ambitieux et massif de rénovation des écoles nîmoises</w:t>
      </w:r>
      <w:r w:rsidR="0026560B" w:rsidRPr="0026560B">
        <w:rPr>
          <w:rFonts w:eastAsia="Calibri" w:cstheme="minorHAnsi"/>
          <w:bCs/>
          <w:szCs w:val="24"/>
          <w:lang w:eastAsia="fr-FR"/>
        </w:rPr>
        <w:t xml:space="preserve">, </w:t>
      </w:r>
      <w:r w:rsidRPr="0026560B">
        <w:rPr>
          <w:rFonts w:eastAsia="Calibri" w:cstheme="minorHAnsi"/>
          <w:bCs/>
          <w:szCs w:val="24"/>
          <w:lang w:eastAsia="fr-FR"/>
        </w:rPr>
        <w:t>faire des choix politiques forts et</w:t>
      </w:r>
      <w:r w:rsidR="0026560B" w:rsidRPr="0026560B">
        <w:rPr>
          <w:rFonts w:eastAsia="Calibri" w:cstheme="minorHAnsi"/>
          <w:bCs/>
          <w:szCs w:val="24"/>
          <w:lang w:eastAsia="fr-FR"/>
        </w:rPr>
        <w:t xml:space="preserve"> </w:t>
      </w:r>
      <w:r w:rsidRPr="0026560B">
        <w:rPr>
          <w:rFonts w:eastAsia="Calibri" w:cstheme="minorHAnsi"/>
          <w:bCs/>
          <w:szCs w:val="24"/>
          <w:lang w:eastAsia="fr-FR"/>
        </w:rPr>
        <w:t>assumer des priorités d’investissement</w:t>
      </w:r>
      <w:r w:rsidR="0026560B" w:rsidRPr="0026560B">
        <w:rPr>
          <w:rFonts w:eastAsia="Calibri" w:cstheme="minorHAnsi"/>
          <w:bCs/>
          <w:szCs w:val="24"/>
          <w:lang w:eastAsia="fr-FR"/>
        </w:rPr>
        <w:t>.</w:t>
      </w:r>
    </w:p>
    <w:p w14:paraId="5701DAA1" w14:textId="77777777" w:rsidR="0026560B" w:rsidRDefault="0026560B" w:rsidP="00904405">
      <w:pPr>
        <w:pStyle w:val="Sansinterligne"/>
        <w:jc w:val="both"/>
        <w:rPr>
          <w:rFonts w:eastAsia="Calibri" w:cstheme="minorHAnsi"/>
          <w:bCs/>
          <w:szCs w:val="24"/>
          <w:lang w:eastAsia="fr-FR"/>
        </w:rPr>
      </w:pPr>
    </w:p>
    <w:p w14:paraId="4A4975D5" w14:textId="5FED5AB0" w:rsidR="0026560B" w:rsidRDefault="0026560B" w:rsidP="0026560B">
      <w:pPr>
        <w:pStyle w:val="Sansinterligne"/>
        <w:jc w:val="both"/>
        <w:rPr>
          <w:rFonts w:eastAsia="Calibri" w:cstheme="minorHAnsi"/>
          <w:bCs/>
          <w:szCs w:val="24"/>
          <w:lang w:eastAsia="fr-FR"/>
        </w:rPr>
      </w:pPr>
      <w:r>
        <w:rPr>
          <w:rFonts w:eastAsia="Calibri" w:cstheme="minorHAnsi"/>
          <w:bCs/>
          <w:szCs w:val="24"/>
          <w:lang w:eastAsia="fr-FR"/>
        </w:rPr>
        <w:t>« </w:t>
      </w:r>
      <w:r w:rsidRPr="0026560B">
        <w:rPr>
          <w:rFonts w:eastAsia="Calibri" w:cstheme="minorHAnsi"/>
          <w:bCs/>
          <w:szCs w:val="24"/>
          <w:lang w:eastAsia="fr-FR"/>
        </w:rPr>
        <w:t>Nous travaillons dès à présent, et dès le mois de septembre, à des solutions</w:t>
      </w:r>
      <w:r>
        <w:rPr>
          <w:rFonts w:eastAsia="Calibri" w:cstheme="minorHAnsi"/>
          <w:bCs/>
          <w:szCs w:val="24"/>
          <w:lang w:eastAsia="fr-FR"/>
        </w:rPr>
        <w:t xml:space="preserve"> </w:t>
      </w:r>
      <w:r w:rsidRPr="0026560B">
        <w:rPr>
          <w:rFonts w:eastAsia="Calibri" w:cstheme="minorHAnsi"/>
          <w:bCs/>
          <w:szCs w:val="24"/>
          <w:lang w:eastAsia="fr-FR"/>
        </w:rPr>
        <w:t>concrètes pour mieux anticiper les prochaines vagues de chaleur et apporter des</w:t>
      </w:r>
      <w:r>
        <w:rPr>
          <w:rFonts w:eastAsia="Calibri" w:cstheme="minorHAnsi"/>
          <w:bCs/>
          <w:szCs w:val="24"/>
          <w:lang w:eastAsia="fr-FR"/>
        </w:rPr>
        <w:t xml:space="preserve"> </w:t>
      </w:r>
      <w:r w:rsidRPr="0026560B">
        <w:rPr>
          <w:rFonts w:eastAsia="Calibri" w:cstheme="minorHAnsi"/>
          <w:bCs/>
          <w:szCs w:val="24"/>
          <w:lang w:eastAsia="fr-FR"/>
        </w:rPr>
        <w:t>réponses à court terme dès l’année prochaine.</w:t>
      </w:r>
      <w:r>
        <w:rPr>
          <w:rFonts w:eastAsia="Calibri" w:cstheme="minorHAnsi"/>
          <w:bCs/>
          <w:szCs w:val="24"/>
          <w:lang w:eastAsia="fr-FR"/>
        </w:rPr>
        <w:t xml:space="preserve"> </w:t>
      </w:r>
      <w:r w:rsidRPr="0026560B">
        <w:rPr>
          <w:rFonts w:eastAsia="Calibri" w:cstheme="minorHAnsi"/>
          <w:bCs/>
          <w:szCs w:val="24"/>
          <w:lang w:eastAsia="fr-FR"/>
        </w:rPr>
        <w:t xml:space="preserve">Parallèlement, une fois l’audit de notre patrimoine municipal achevé, nous </w:t>
      </w:r>
      <w:r w:rsidRPr="0026560B">
        <w:rPr>
          <w:rFonts w:eastAsia="Calibri" w:cstheme="minorHAnsi"/>
          <w:bCs/>
          <w:szCs w:val="24"/>
          <w:lang w:eastAsia="fr-FR"/>
        </w:rPr>
        <w:lastRenderedPageBreak/>
        <w:t>devrons</w:t>
      </w:r>
      <w:r>
        <w:rPr>
          <w:rFonts w:eastAsia="Calibri" w:cstheme="minorHAnsi"/>
          <w:bCs/>
          <w:szCs w:val="24"/>
          <w:lang w:eastAsia="fr-FR"/>
        </w:rPr>
        <w:t xml:space="preserve"> </w:t>
      </w:r>
      <w:r w:rsidRPr="0026560B">
        <w:rPr>
          <w:rFonts w:eastAsia="Calibri" w:cstheme="minorHAnsi"/>
          <w:bCs/>
          <w:szCs w:val="24"/>
          <w:lang w:eastAsia="fr-FR"/>
        </w:rPr>
        <w:t>bâtir un programme pluriannuel d’investissement, avec une vision claire</w:t>
      </w:r>
      <w:r>
        <w:rPr>
          <w:rFonts w:eastAsia="Calibri" w:cstheme="minorHAnsi"/>
          <w:bCs/>
          <w:szCs w:val="24"/>
          <w:lang w:eastAsia="fr-FR"/>
        </w:rPr>
        <w:t> », explique Vincent Bouget, Maire de Nîmes.</w:t>
      </w:r>
    </w:p>
    <w:p w14:paraId="7A065F9E" w14:textId="77777777" w:rsidR="0026560B" w:rsidRDefault="0026560B" w:rsidP="00904405">
      <w:pPr>
        <w:pStyle w:val="Sansinterligne"/>
        <w:jc w:val="both"/>
        <w:rPr>
          <w:rFonts w:eastAsia="Calibri" w:cstheme="minorHAnsi"/>
          <w:bCs/>
          <w:szCs w:val="24"/>
          <w:lang w:eastAsia="fr-FR"/>
        </w:rPr>
      </w:pPr>
    </w:p>
    <w:p w14:paraId="7AFF3465" w14:textId="77777777" w:rsidR="00E12D37" w:rsidRDefault="00E12D37" w:rsidP="00904405">
      <w:pPr>
        <w:pStyle w:val="Sansinterligne"/>
        <w:jc w:val="both"/>
        <w:rPr>
          <w:rFonts w:eastAsia="Calibri" w:cstheme="minorHAnsi"/>
          <w:b/>
          <w:szCs w:val="24"/>
          <w:lang w:eastAsia="fr-FR"/>
        </w:rPr>
      </w:pPr>
    </w:p>
    <w:p w14:paraId="497701AA" w14:textId="2F877779" w:rsidR="0026560B" w:rsidRPr="0026560B" w:rsidRDefault="0026560B" w:rsidP="00904405">
      <w:pPr>
        <w:pStyle w:val="Sansinterligne"/>
        <w:jc w:val="both"/>
        <w:rPr>
          <w:rFonts w:eastAsia="Calibri" w:cstheme="minorHAnsi"/>
          <w:b/>
          <w:szCs w:val="24"/>
          <w:lang w:eastAsia="fr-FR"/>
        </w:rPr>
      </w:pPr>
      <w:r w:rsidRPr="0026560B">
        <w:rPr>
          <w:rFonts w:eastAsia="Calibri" w:cstheme="minorHAnsi"/>
          <w:b/>
          <w:szCs w:val="24"/>
          <w:lang w:eastAsia="fr-FR"/>
        </w:rPr>
        <w:t>DE NOUVEAUX OUTILS NUMERIQUES AU SERVICE DES APPRENTISSAGES SCOLAIRES.</w:t>
      </w:r>
    </w:p>
    <w:p w14:paraId="218C6176" w14:textId="2547A705" w:rsid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La Ville</w:t>
      </w:r>
      <w:r w:rsidR="00141307">
        <w:rPr>
          <w:rFonts w:eastAsia="Calibri" w:cstheme="minorHAnsi"/>
          <w:bCs/>
          <w:szCs w:val="24"/>
          <w:lang w:eastAsia="fr-FR"/>
        </w:rPr>
        <w:t xml:space="preserve">, en lien avec Pierre-Edouard Détrez, Adjoint à l’Education et à la réussite </w:t>
      </w:r>
      <w:r w:rsidR="005F7749">
        <w:rPr>
          <w:rFonts w:eastAsia="Calibri" w:cstheme="minorHAnsi"/>
          <w:bCs/>
          <w:szCs w:val="24"/>
          <w:lang w:eastAsia="fr-FR"/>
        </w:rPr>
        <w:t xml:space="preserve">éducative, </w:t>
      </w:r>
      <w:r w:rsidR="005F7749" w:rsidRPr="0026560B">
        <w:rPr>
          <w:rFonts w:eastAsia="Calibri" w:cstheme="minorHAnsi"/>
          <w:bCs/>
          <w:szCs w:val="24"/>
          <w:lang w:eastAsia="fr-FR"/>
        </w:rPr>
        <w:t>poursuit</w:t>
      </w:r>
      <w:r w:rsidRPr="0026560B">
        <w:rPr>
          <w:rFonts w:eastAsia="Calibri" w:cstheme="minorHAnsi"/>
          <w:bCs/>
          <w:szCs w:val="24"/>
          <w:lang w:eastAsia="fr-FR"/>
        </w:rPr>
        <w:t xml:space="preserve"> le programme de renouvellement des Tableaux Blanc Interactifs</w:t>
      </w:r>
      <w:r>
        <w:rPr>
          <w:rFonts w:eastAsia="Calibri" w:cstheme="minorHAnsi"/>
          <w:bCs/>
          <w:szCs w:val="24"/>
          <w:lang w:eastAsia="fr-FR"/>
        </w:rPr>
        <w:t xml:space="preserve"> </w:t>
      </w:r>
      <w:r w:rsidRPr="0026560B">
        <w:rPr>
          <w:rFonts w:eastAsia="Calibri" w:cstheme="minorHAnsi"/>
          <w:bCs/>
          <w:szCs w:val="24"/>
          <w:lang w:eastAsia="fr-FR"/>
        </w:rPr>
        <w:t>(TBI) par des Ecrans Numériques Interactifs (ENI).</w:t>
      </w:r>
    </w:p>
    <w:p w14:paraId="61D48C25" w14:textId="77777777" w:rsidR="0026560B" w:rsidRPr="0026560B" w:rsidRDefault="0026560B" w:rsidP="0026560B">
      <w:pPr>
        <w:pStyle w:val="Sansinterligne"/>
        <w:jc w:val="both"/>
        <w:rPr>
          <w:rFonts w:eastAsia="Calibri" w:cstheme="minorHAnsi"/>
          <w:bCs/>
          <w:szCs w:val="24"/>
          <w:lang w:eastAsia="fr-FR"/>
        </w:rPr>
      </w:pPr>
    </w:p>
    <w:p w14:paraId="2183B0CE" w14:textId="77777777" w:rsidR="0026560B" w:rsidRP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 78 ENI sont déployés en 2026.</w:t>
      </w:r>
    </w:p>
    <w:p w14:paraId="48391790" w14:textId="6EEA1D19" w:rsidR="0026560B" w:rsidRP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 Les atouts des ENI sont non négligeables, meilleur rendu visuel, réduction du bruit,</w:t>
      </w:r>
      <w:r>
        <w:rPr>
          <w:rFonts w:eastAsia="Calibri" w:cstheme="minorHAnsi"/>
          <w:bCs/>
          <w:szCs w:val="24"/>
          <w:lang w:eastAsia="fr-FR"/>
        </w:rPr>
        <w:t xml:space="preserve"> </w:t>
      </w:r>
      <w:r w:rsidRPr="0026560B">
        <w:rPr>
          <w:rFonts w:eastAsia="Calibri" w:cstheme="minorHAnsi"/>
          <w:bCs/>
          <w:szCs w:val="24"/>
          <w:lang w:eastAsia="fr-FR"/>
        </w:rPr>
        <w:t>baisse des émissions de chaleur et des consommations électriques de 30% et</w:t>
      </w:r>
      <w:r>
        <w:rPr>
          <w:rFonts w:eastAsia="Calibri" w:cstheme="minorHAnsi"/>
          <w:bCs/>
          <w:szCs w:val="24"/>
          <w:lang w:eastAsia="fr-FR"/>
        </w:rPr>
        <w:t xml:space="preserve"> </w:t>
      </w:r>
      <w:r w:rsidRPr="0026560B">
        <w:rPr>
          <w:rFonts w:eastAsia="Calibri" w:cstheme="minorHAnsi"/>
          <w:bCs/>
          <w:szCs w:val="24"/>
          <w:lang w:eastAsia="fr-FR"/>
        </w:rPr>
        <w:t>réduction des de frais de maintenance.</w:t>
      </w:r>
    </w:p>
    <w:p w14:paraId="160D73F4" w14:textId="322B24D5" w:rsidR="006E4D5C"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 Ces appareils haute définition constituent une montée en gamme et un gain en</w:t>
      </w:r>
      <w:r>
        <w:rPr>
          <w:rFonts w:eastAsia="Calibri" w:cstheme="minorHAnsi"/>
          <w:bCs/>
          <w:szCs w:val="24"/>
          <w:lang w:eastAsia="fr-FR"/>
        </w:rPr>
        <w:t xml:space="preserve"> </w:t>
      </w:r>
      <w:r w:rsidRPr="0026560B">
        <w:rPr>
          <w:rFonts w:eastAsia="Calibri" w:cstheme="minorHAnsi"/>
          <w:bCs/>
          <w:szCs w:val="24"/>
          <w:lang w:eastAsia="fr-FR"/>
        </w:rPr>
        <w:t>confort visuel pour les enseignants et les élèves car ils gomment les défauts des TBI</w:t>
      </w:r>
      <w:r>
        <w:rPr>
          <w:rFonts w:eastAsia="Calibri" w:cstheme="minorHAnsi"/>
          <w:bCs/>
          <w:szCs w:val="24"/>
          <w:lang w:eastAsia="fr-FR"/>
        </w:rPr>
        <w:t xml:space="preserve"> </w:t>
      </w:r>
      <w:r w:rsidRPr="0026560B">
        <w:rPr>
          <w:rFonts w:eastAsia="Calibri" w:cstheme="minorHAnsi"/>
          <w:bCs/>
          <w:szCs w:val="24"/>
          <w:lang w:eastAsia="fr-FR"/>
        </w:rPr>
        <w:t>(suppression des ombres portées, meilleure visibilité par forte lumière extérieure,</w:t>
      </w:r>
      <w:r>
        <w:rPr>
          <w:rFonts w:eastAsia="Calibri" w:cstheme="minorHAnsi"/>
          <w:bCs/>
          <w:szCs w:val="24"/>
          <w:lang w:eastAsia="fr-FR"/>
        </w:rPr>
        <w:t xml:space="preserve"> </w:t>
      </w:r>
      <w:r w:rsidRPr="0026560B">
        <w:rPr>
          <w:rFonts w:eastAsia="Calibri" w:cstheme="minorHAnsi"/>
          <w:bCs/>
          <w:szCs w:val="24"/>
          <w:lang w:eastAsia="fr-FR"/>
        </w:rPr>
        <w:t>suppression de la source de chaleur, meilleur confort thermique et sonore).</w:t>
      </w:r>
    </w:p>
    <w:p w14:paraId="5BCE4FA5" w14:textId="77777777" w:rsidR="0026560B" w:rsidRDefault="0026560B" w:rsidP="0026560B">
      <w:pPr>
        <w:pStyle w:val="Sansinterligne"/>
        <w:jc w:val="both"/>
        <w:rPr>
          <w:rFonts w:eastAsia="Calibri" w:cstheme="minorHAnsi"/>
          <w:bCs/>
          <w:szCs w:val="24"/>
          <w:lang w:eastAsia="fr-FR"/>
        </w:rPr>
      </w:pPr>
    </w:p>
    <w:p w14:paraId="64060067" w14:textId="261263E5" w:rsidR="0026560B" w:rsidRPr="0026560B" w:rsidRDefault="0026560B" w:rsidP="0026560B">
      <w:pPr>
        <w:pStyle w:val="Sansinterligne"/>
        <w:jc w:val="both"/>
        <w:rPr>
          <w:rFonts w:eastAsia="Calibri" w:cstheme="minorHAnsi"/>
          <w:b/>
          <w:szCs w:val="24"/>
          <w:lang w:eastAsia="fr-FR"/>
        </w:rPr>
      </w:pPr>
      <w:r w:rsidRPr="0026560B">
        <w:rPr>
          <w:rFonts w:eastAsia="Calibri" w:cstheme="minorHAnsi"/>
          <w:b/>
          <w:szCs w:val="24"/>
          <w:lang w:eastAsia="fr-FR"/>
        </w:rPr>
        <w:t>RENOVATION DES BATIMENTS MUNICIPAUX : BILAN DE L’ETE</w:t>
      </w:r>
    </w:p>
    <w:p w14:paraId="37389D4B" w14:textId="2E5AE43D" w:rsidR="0026560B" w:rsidRP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Cet été, une série de travaux a été engagée afin d’apporter plusieurs</w:t>
      </w:r>
      <w:r>
        <w:rPr>
          <w:rFonts w:eastAsia="Calibri" w:cstheme="minorHAnsi"/>
          <w:bCs/>
          <w:szCs w:val="24"/>
          <w:lang w:eastAsia="fr-FR"/>
        </w:rPr>
        <w:t xml:space="preserve"> </w:t>
      </w:r>
      <w:r w:rsidRPr="0026560B">
        <w:rPr>
          <w:rFonts w:eastAsia="Calibri" w:cstheme="minorHAnsi"/>
          <w:bCs/>
          <w:szCs w:val="24"/>
          <w:lang w:eastAsia="fr-FR"/>
        </w:rPr>
        <w:t>améliorations immédiates.</w:t>
      </w:r>
    </w:p>
    <w:p w14:paraId="4DCDDDBC" w14:textId="51BCB82E" w:rsidR="0026560B" w:rsidRP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 xml:space="preserve">Dans le groupe scolaire </w:t>
      </w:r>
      <w:proofErr w:type="spellStart"/>
      <w:r w:rsidRPr="0026560B">
        <w:rPr>
          <w:rFonts w:eastAsia="Calibri" w:cstheme="minorHAnsi"/>
          <w:bCs/>
          <w:szCs w:val="24"/>
          <w:lang w:eastAsia="fr-FR"/>
        </w:rPr>
        <w:t>Capouchiné</w:t>
      </w:r>
      <w:proofErr w:type="spellEnd"/>
      <w:r w:rsidRPr="0026560B">
        <w:rPr>
          <w:rFonts w:eastAsia="Calibri" w:cstheme="minorHAnsi"/>
          <w:bCs/>
          <w:szCs w:val="24"/>
          <w:lang w:eastAsia="fr-FR"/>
        </w:rPr>
        <w:t>, qui accueille aujourd’hui cette conférence de</w:t>
      </w:r>
      <w:r>
        <w:rPr>
          <w:rFonts w:eastAsia="Calibri" w:cstheme="minorHAnsi"/>
          <w:bCs/>
          <w:szCs w:val="24"/>
          <w:lang w:eastAsia="fr-FR"/>
        </w:rPr>
        <w:t xml:space="preserve"> </w:t>
      </w:r>
      <w:r w:rsidRPr="0026560B">
        <w:rPr>
          <w:rFonts w:eastAsia="Calibri" w:cstheme="minorHAnsi"/>
          <w:bCs/>
          <w:szCs w:val="24"/>
          <w:lang w:eastAsia="fr-FR"/>
        </w:rPr>
        <w:t>presse, plusieurs améliorations ont été réalisées :</w:t>
      </w:r>
    </w:p>
    <w:p w14:paraId="6DC06743" w14:textId="77777777" w:rsidR="0026560B" w:rsidRP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 dédoublement des classes</w:t>
      </w:r>
    </w:p>
    <w:p w14:paraId="094659BF" w14:textId="77777777" w:rsidR="0026560B" w:rsidRP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 rénovation de la façade (changement des fenêtres)</w:t>
      </w:r>
    </w:p>
    <w:p w14:paraId="1E92D305" w14:textId="6AEDB725" w:rsid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 amélioration du confort thermique du bâtiment.</w:t>
      </w:r>
    </w:p>
    <w:p w14:paraId="45D8B5DA" w14:textId="77777777" w:rsidR="0026560B" w:rsidRDefault="0026560B" w:rsidP="0026560B">
      <w:pPr>
        <w:pStyle w:val="Sansinterligne"/>
        <w:jc w:val="both"/>
        <w:rPr>
          <w:rFonts w:eastAsia="Calibri" w:cstheme="minorHAnsi"/>
          <w:bCs/>
          <w:szCs w:val="24"/>
          <w:lang w:eastAsia="fr-FR"/>
        </w:rPr>
      </w:pPr>
    </w:p>
    <w:p w14:paraId="16BF9A25" w14:textId="77777777" w:rsidR="0026560B" w:rsidRPr="0026560B" w:rsidRDefault="0026560B" w:rsidP="0026560B">
      <w:pPr>
        <w:pStyle w:val="Sansinterligne"/>
        <w:jc w:val="both"/>
        <w:rPr>
          <w:rFonts w:eastAsia="Calibri" w:cstheme="minorHAnsi"/>
          <w:b/>
          <w:szCs w:val="24"/>
          <w:lang w:eastAsia="fr-FR"/>
        </w:rPr>
      </w:pPr>
      <w:r w:rsidRPr="0026560B">
        <w:rPr>
          <w:rFonts w:eastAsia="Calibri" w:cstheme="minorHAnsi"/>
          <w:b/>
          <w:szCs w:val="24"/>
          <w:lang w:eastAsia="fr-FR"/>
        </w:rPr>
        <w:t>Les 4 axes prioritaires dans les bâtiments scolaires cette année :</w:t>
      </w:r>
    </w:p>
    <w:p w14:paraId="4F893809" w14:textId="4B5D4B58" w:rsidR="0026560B" w:rsidRPr="0026560B" w:rsidRDefault="0026560B" w:rsidP="0026560B">
      <w:pPr>
        <w:pStyle w:val="Sansinterligne"/>
        <w:numPr>
          <w:ilvl w:val="0"/>
          <w:numId w:val="44"/>
        </w:numPr>
        <w:jc w:val="both"/>
        <w:rPr>
          <w:rFonts w:eastAsia="Calibri" w:cstheme="minorHAnsi"/>
          <w:bCs/>
          <w:szCs w:val="24"/>
          <w:lang w:eastAsia="fr-FR"/>
        </w:rPr>
      </w:pPr>
      <w:r w:rsidRPr="0026560B">
        <w:rPr>
          <w:rFonts w:eastAsia="Calibri" w:cstheme="minorHAnsi"/>
          <w:b/>
          <w:szCs w:val="24"/>
          <w:lang w:eastAsia="fr-FR"/>
        </w:rPr>
        <w:t>Réfection des sanitaires (826 700 € engagés)</w:t>
      </w:r>
    </w:p>
    <w:p w14:paraId="21158B74" w14:textId="2F927892" w:rsidR="0026560B" w:rsidRP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La Ville accélère la rénovation des sanitaires dans les écoles afin d’offrir aux enfants</w:t>
      </w:r>
      <w:r>
        <w:rPr>
          <w:rFonts w:eastAsia="Calibri" w:cstheme="minorHAnsi"/>
          <w:bCs/>
          <w:szCs w:val="24"/>
          <w:lang w:eastAsia="fr-FR"/>
        </w:rPr>
        <w:t xml:space="preserve"> </w:t>
      </w:r>
      <w:r w:rsidRPr="0026560B">
        <w:rPr>
          <w:rFonts w:eastAsia="Calibri" w:cstheme="minorHAnsi"/>
          <w:bCs/>
          <w:szCs w:val="24"/>
          <w:lang w:eastAsia="fr-FR"/>
        </w:rPr>
        <w:t>des espaces plus accueillants et rassurants. L’objectif est d’améliorer leur confort et</w:t>
      </w:r>
      <w:r>
        <w:rPr>
          <w:rFonts w:eastAsia="Calibri" w:cstheme="minorHAnsi"/>
          <w:bCs/>
          <w:szCs w:val="24"/>
          <w:lang w:eastAsia="fr-FR"/>
        </w:rPr>
        <w:t xml:space="preserve"> </w:t>
      </w:r>
      <w:r w:rsidRPr="0026560B">
        <w:rPr>
          <w:rFonts w:eastAsia="Calibri" w:cstheme="minorHAnsi"/>
          <w:bCs/>
          <w:szCs w:val="24"/>
          <w:lang w:eastAsia="fr-FR"/>
        </w:rPr>
        <w:t>leur bien-être au quotidien, avec un environnement plus favorable aux apprentissages.</w:t>
      </w:r>
    </w:p>
    <w:p w14:paraId="5293B79B" w14:textId="7C1952B7" w:rsidR="0026560B" w:rsidRPr="0026560B" w:rsidRDefault="0026560B" w:rsidP="0026560B">
      <w:pPr>
        <w:pStyle w:val="Sansinterligne"/>
        <w:numPr>
          <w:ilvl w:val="0"/>
          <w:numId w:val="44"/>
        </w:numPr>
        <w:jc w:val="both"/>
        <w:rPr>
          <w:rFonts w:eastAsia="Calibri" w:cstheme="minorHAnsi"/>
          <w:b/>
          <w:szCs w:val="24"/>
          <w:lang w:eastAsia="fr-FR"/>
        </w:rPr>
      </w:pPr>
      <w:r w:rsidRPr="0026560B">
        <w:rPr>
          <w:rFonts w:eastAsia="Calibri" w:cstheme="minorHAnsi"/>
          <w:b/>
          <w:szCs w:val="24"/>
          <w:lang w:eastAsia="fr-FR"/>
        </w:rPr>
        <w:t>Isolation, sobriété énergétique et confort thermique (1 780 000 € engagés)</w:t>
      </w:r>
    </w:p>
    <w:p w14:paraId="35C51703" w14:textId="2598CB9A" w:rsidR="0026560B" w:rsidRP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La Ville poursuit son programme d’amélioration énergétique des écoles, notamment à</w:t>
      </w:r>
      <w:r>
        <w:rPr>
          <w:rFonts w:eastAsia="Calibri" w:cstheme="minorHAnsi"/>
          <w:bCs/>
          <w:szCs w:val="24"/>
          <w:lang w:eastAsia="fr-FR"/>
        </w:rPr>
        <w:t xml:space="preserve"> </w:t>
      </w:r>
      <w:r w:rsidRPr="0026560B">
        <w:rPr>
          <w:rFonts w:eastAsia="Calibri" w:cstheme="minorHAnsi"/>
          <w:bCs/>
          <w:szCs w:val="24"/>
          <w:lang w:eastAsia="fr-FR"/>
        </w:rPr>
        <w:t>travers la rénovation des toitures et le remplacement des menuiseries. Ces travaux</w:t>
      </w:r>
      <w:r>
        <w:rPr>
          <w:rFonts w:eastAsia="Calibri" w:cstheme="minorHAnsi"/>
          <w:bCs/>
          <w:szCs w:val="24"/>
          <w:lang w:eastAsia="fr-FR"/>
        </w:rPr>
        <w:t xml:space="preserve"> </w:t>
      </w:r>
      <w:r w:rsidRPr="0026560B">
        <w:rPr>
          <w:rFonts w:eastAsia="Calibri" w:cstheme="minorHAnsi"/>
          <w:bCs/>
          <w:szCs w:val="24"/>
          <w:lang w:eastAsia="fr-FR"/>
        </w:rPr>
        <w:t>permettent de réduire les consommations énergétiques tout en améliorant le confort</w:t>
      </w:r>
      <w:r>
        <w:rPr>
          <w:rFonts w:eastAsia="Calibri" w:cstheme="minorHAnsi"/>
          <w:bCs/>
          <w:szCs w:val="24"/>
          <w:lang w:eastAsia="fr-FR"/>
        </w:rPr>
        <w:t xml:space="preserve"> </w:t>
      </w:r>
      <w:r w:rsidRPr="0026560B">
        <w:rPr>
          <w:rFonts w:eastAsia="Calibri" w:cstheme="minorHAnsi"/>
          <w:bCs/>
          <w:szCs w:val="24"/>
          <w:lang w:eastAsia="fr-FR"/>
        </w:rPr>
        <w:t>des élèves et des personnels</w:t>
      </w:r>
    </w:p>
    <w:p w14:paraId="6510A095" w14:textId="74CA5E4C" w:rsidR="0026560B" w:rsidRPr="0026560B" w:rsidRDefault="0026560B" w:rsidP="0026560B">
      <w:pPr>
        <w:pStyle w:val="Sansinterligne"/>
        <w:numPr>
          <w:ilvl w:val="0"/>
          <w:numId w:val="44"/>
        </w:numPr>
        <w:jc w:val="both"/>
        <w:rPr>
          <w:rFonts w:eastAsia="Calibri" w:cstheme="minorHAnsi"/>
          <w:b/>
          <w:szCs w:val="24"/>
          <w:lang w:eastAsia="fr-FR"/>
        </w:rPr>
      </w:pPr>
      <w:r w:rsidRPr="0026560B">
        <w:rPr>
          <w:rFonts w:eastAsia="Calibri" w:cstheme="minorHAnsi"/>
          <w:b/>
          <w:szCs w:val="24"/>
          <w:lang w:eastAsia="fr-FR"/>
        </w:rPr>
        <w:t>Accessibilité (431 700 € engagés)</w:t>
      </w:r>
    </w:p>
    <w:p w14:paraId="20A5BF61" w14:textId="0EDCB661" w:rsidR="0026560B" w:rsidRP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La Ville poursuit la mise en accessibilité des écoles publiques afin de garantir à tous un</w:t>
      </w:r>
      <w:r>
        <w:rPr>
          <w:rFonts w:eastAsia="Calibri" w:cstheme="minorHAnsi"/>
          <w:bCs/>
          <w:szCs w:val="24"/>
          <w:lang w:eastAsia="fr-FR"/>
        </w:rPr>
        <w:t xml:space="preserve"> </w:t>
      </w:r>
      <w:r w:rsidRPr="0026560B">
        <w:rPr>
          <w:rFonts w:eastAsia="Calibri" w:cstheme="minorHAnsi"/>
          <w:bCs/>
          <w:szCs w:val="24"/>
          <w:lang w:eastAsia="fr-FR"/>
        </w:rPr>
        <w:t>accès adapté et sécurisé. Les travaux concernent notamment les rampes d’accès, les</w:t>
      </w:r>
      <w:r>
        <w:rPr>
          <w:rFonts w:eastAsia="Calibri" w:cstheme="minorHAnsi"/>
          <w:bCs/>
          <w:szCs w:val="24"/>
          <w:lang w:eastAsia="fr-FR"/>
        </w:rPr>
        <w:t xml:space="preserve"> </w:t>
      </w:r>
      <w:r w:rsidRPr="0026560B">
        <w:rPr>
          <w:rFonts w:eastAsia="Calibri" w:cstheme="minorHAnsi"/>
          <w:bCs/>
          <w:szCs w:val="24"/>
          <w:lang w:eastAsia="fr-FR"/>
        </w:rPr>
        <w:t>sanitaires, les ascenseurs ainsi que les cheminements intérieurs et extérieurs.</w:t>
      </w:r>
    </w:p>
    <w:p w14:paraId="11ABB7D8" w14:textId="53C79594" w:rsidR="0026560B" w:rsidRPr="0026560B" w:rsidRDefault="0026560B" w:rsidP="0026560B">
      <w:pPr>
        <w:pStyle w:val="Sansinterligne"/>
        <w:numPr>
          <w:ilvl w:val="0"/>
          <w:numId w:val="44"/>
        </w:numPr>
        <w:jc w:val="both"/>
        <w:rPr>
          <w:rFonts w:eastAsia="Calibri" w:cstheme="minorHAnsi"/>
          <w:b/>
          <w:szCs w:val="24"/>
          <w:lang w:eastAsia="fr-FR"/>
        </w:rPr>
      </w:pPr>
      <w:r w:rsidRPr="0026560B">
        <w:rPr>
          <w:rFonts w:eastAsia="Calibri" w:cstheme="minorHAnsi"/>
          <w:b/>
          <w:szCs w:val="24"/>
          <w:lang w:eastAsia="fr-FR"/>
        </w:rPr>
        <w:t>Dédoublement des classes (160 000 €)</w:t>
      </w:r>
    </w:p>
    <w:p w14:paraId="6E103293" w14:textId="230CA6EA" w:rsid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À la rentrée 2026, la Ville accompagne le dédoublement des classes de Grande</w:t>
      </w:r>
      <w:r>
        <w:rPr>
          <w:rFonts w:eastAsia="Calibri" w:cstheme="minorHAnsi"/>
          <w:bCs/>
          <w:szCs w:val="24"/>
          <w:lang w:eastAsia="fr-FR"/>
        </w:rPr>
        <w:t xml:space="preserve"> </w:t>
      </w:r>
      <w:r w:rsidRPr="0026560B">
        <w:rPr>
          <w:rFonts w:eastAsia="Calibri" w:cstheme="minorHAnsi"/>
          <w:bCs/>
          <w:szCs w:val="24"/>
          <w:lang w:eastAsia="fr-FR"/>
        </w:rPr>
        <w:t xml:space="preserve">Section, CP et CE1 dans les groupes scolaires </w:t>
      </w:r>
      <w:proofErr w:type="spellStart"/>
      <w:r w:rsidRPr="0026560B">
        <w:rPr>
          <w:rFonts w:eastAsia="Calibri" w:cstheme="minorHAnsi"/>
          <w:bCs/>
          <w:szCs w:val="24"/>
          <w:lang w:eastAsia="fr-FR"/>
        </w:rPr>
        <w:t>Capouchiné</w:t>
      </w:r>
      <w:proofErr w:type="spellEnd"/>
      <w:r w:rsidRPr="0026560B">
        <w:rPr>
          <w:rFonts w:eastAsia="Calibri" w:cstheme="minorHAnsi"/>
          <w:bCs/>
          <w:szCs w:val="24"/>
          <w:lang w:eastAsia="fr-FR"/>
        </w:rPr>
        <w:t>, René Char et Émile Gauzy,</w:t>
      </w:r>
      <w:r>
        <w:rPr>
          <w:rFonts w:eastAsia="Calibri" w:cstheme="minorHAnsi"/>
          <w:bCs/>
          <w:szCs w:val="24"/>
          <w:lang w:eastAsia="fr-FR"/>
        </w:rPr>
        <w:t xml:space="preserve"> </w:t>
      </w:r>
      <w:r w:rsidRPr="0026560B">
        <w:rPr>
          <w:rFonts w:eastAsia="Calibri" w:cstheme="minorHAnsi"/>
          <w:bCs/>
          <w:szCs w:val="24"/>
          <w:lang w:eastAsia="fr-FR"/>
        </w:rPr>
        <w:t>récemment intégrés à l’éducation prioritaire. Au total, 9 classes supplémentaires sont</w:t>
      </w:r>
      <w:r>
        <w:rPr>
          <w:rFonts w:eastAsia="Calibri" w:cstheme="minorHAnsi"/>
          <w:bCs/>
          <w:szCs w:val="24"/>
          <w:lang w:eastAsia="fr-FR"/>
        </w:rPr>
        <w:t xml:space="preserve"> </w:t>
      </w:r>
      <w:r w:rsidRPr="0026560B">
        <w:rPr>
          <w:rFonts w:eastAsia="Calibri" w:cstheme="minorHAnsi"/>
          <w:bCs/>
          <w:szCs w:val="24"/>
          <w:lang w:eastAsia="fr-FR"/>
        </w:rPr>
        <w:t>aménagées. Face aux contraintes des locaux, la Ville mobilise un budget exceptionnel</w:t>
      </w:r>
      <w:r>
        <w:rPr>
          <w:rFonts w:eastAsia="Calibri" w:cstheme="minorHAnsi"/>
          <w:bCs/>
          <w:szCs w:val="24"/>
          <w:lang w:eastAsia="fr-FR"/>
        </w:rPr>
        <w:t xml:space="preserve"> </w:t>
      </w:r>
      <w:r w:rsidRPr="0026560B">
        <w:rPr>
          <w:rFonts w:eastAsia="Calibri" w:cstheme="minorHAnsi"/>
          <w:bCs/>
          <w:szCs w:val="24"/>
          <w:lang w:eastAsia="fr-FR"/>
        </w:rPr>
        <w:t>de 160 000 €, dont 98 000 € de travaux et 62 000 € de mobilier scolaire.</w:t>
      </w:r>
    </w:p>
    <w:p w14:paraId="6D5CDA3F" w14:textId="22523075" w:rsidR="0026560B" w:rsidRPr="0026560B" w:rsidRDefault="00571498" w:rsidP="0026560B">
      <w:pPr>
        <w:pStyle w:val="Sansinterligne"/>
        <w:jc w:val="both"/>
        <w:rPr>
          <w:rFonts w:eastAsia="Calibri" w:cstheme="minorHAnsi"/>
          <w:b/>
          <w:szCs w:val="24"/>
          <w:lang w:eastAsia="fr-FR"/>
        </w:rPr>
      </w:pPr>
      <w:r>
        <w:rPr>
          <w:rFonts w:eastAsia="Calibri" w:cstheme="minorHAnsi"/>
          <w:b/>
          <w:szCs w:val="24"/>
          <w:lang w:eastAsia="fr-FR"/>
        </w:rPr>
        <w:lastRenderedPageBreak/>
        <w:t xml:space="preserve">Une </w:t>
      </w:r>
      <w:r w:rsidR="005F7749">
        <w:rPr>
          <w:rFonts w:eastAsia="Calibri" w:cstheme="minorHAnsi"/>
          <w:b/>
          <w:szCs w:val="24"/>
          <w:lang w:eastAsia="fr-FR"/>
        </w:rPr>
        <w:t>œu</w:t>
      </w:r>
      <w:r w:rsidR="005F7749" w:rsidRPr="0026560B">
        <w:rPr>
          <w:rFonts w:eastAsia="Calibri" w:cstheme="minorHAnsi"/>
          <w:b/>
          <w:szCs w:val="24"/>
          <w:lang w:eastAsia="fr-FR"/>
        </w:rPr>
        <w:t>vre</w:t>
      </w:r>
      <w:r w:rsidR="0026560B" w:rsidRPr="0026560B">
        <w:rPr>
          <w:rFonts w:eastAsia="Calibri" w:cstheme="minorHAnsi"/>
          <w:b/>
          <w:szCs w:val="24"/>
          <w:lang w:eastAsia="fr-FR"/>
        </w:rPr>
        <w:t xml:space="preserve"> remarquable : </w:t>
      </w:r>
      <w:r w:rsidR="005F7749">
        <w:rPr>
          <w:rFonts w:eastAsia="Calibri" w:cstheme="minorHAnsi"/>
          <w:b/>
          <w:szCs w:val="24"/>
          <w:lang w:eastAsia="fr-FR"/>
        </w:rPr>
        <w:t xml:space="preserve">le </w:t>
      </w:r>
      <w:r w:rsidR="0026560B" w:rsidRPr="0026560B">
        <w:rPr>
          <w:rFonts w:eastAsia="Calibri" w:cstheme="minorHAnsi"/>
          <w:b/>
          <w:szCs w:val="24"/>
          <w:lang w:eastAsia="fr-FR"/>
        </w:rPr>
        <w:t>remplacement de la toile à La Placette</w:t>
      </w:r>
    </w:p>
    <w:p w14:paraId="5826F77B" w14:textId="769E0CD8" w:rsidR="0026560B" w:rsidRP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Le service des bâtiments scolaires a procédé au remplacement complet de la toile</w:t>
      </w:r>
      <w:r>
        <w:rPr>
          <w:rFonts w:eastAsia="Calibri" w:cstheme="minorHAnsi"/>
          <w:bCs/>
          <w:szCs w:val="24"/>
          <w:lang w:eastAsia="fr-FR"/>
        </w:rPr>
        <w:t xml:space="preserve"> </w:t>
      </w:r>
      <w:r w:rsidRPr="0026560B">
        <w:rPr>
          <w:rFonts w:eastAsia="Calibri" w:cstheme="minorHAnsi"/>
          <w:bCs/>
          <w:szCs w:val="24"/>
          <w:lang w:eastAsia="fr-FR"/>
        </w:rPr>
        <w:t>textile d’ombrage au-dessus de la cour en toiture de l’école de La Placette.</w:t>
      </w:r>
    </w:p>
    <w:p w14:paraId="73D2FE0B" w14:textId="7F3902DC" w:rsidR="0026560B" w:rsidRP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Les travaux ont consisté à déposer l’ancienne toile devenue vétuste après 25 ans</w:t>
      </w:r>
      <w:r>
        <w:rPr>
          <w:rFonts w:eastAsia="Calibri" w:cstheme="minorHAnsi"/>
          <w:bCs/>
          <w:szCs w:val="24"/>
          <w:lang w:eastAsia="fr-FR"/>
        </w:rPr>
        <w:t xml:space="preserve"> </w:t>
      </w:r>
      <w:r w:rsidRPr="0026560B">
        <w:rPr>
          <w:rFonts w:eastAsia="Calibri" w:cstheme="minorHAnsi"/>
          <w:bCs/>
          <w:szCs w:val="24"/>
          <w:lang w:eastAsia="fr-FR"/>
        </w:rPr>
        <w:t>d’utilisation et de confrontation aux intempéries puis à installer une nouvelle toile</w:t>
      </w:r>
      <w:r>
        <w:rPr>
          <w:rFonts w:eastAsia="Calibri" w:cstheme="minorHAnsi"/>
          <w:bCs/>
          <w:szCs w:val="24"/>
          <w:lang w:eastAsia="fr-FR"/>
        </w:rPr>
        <w:t xml:space="preserve"> </w:t>
      </w:r>
      <w:r w:rsidRPr="0026560B">
        <w:rPr>
          <w:rFonts w:eastAsia="Calibri" w:cstheme="minorHAnsi"/>
          <w:bCs/>
          <w:szCs w:val="24"/>
          <w:lang w:eastAsia="fr-FR"/>
        </w:rPr>
        <w:t>de 350m2 répondant aux exigences actuelles de résistance mécanique,</w:t>
      </w:r>
      <w:r>
        <w:rPr>
          <w:rFonts w:eastAsia="Calibri" w:cstheme="minorHAnsi"/>
          <w:bCs/>
          <w:szCs w:val="24"/>
          <w:lang w:eastAsia="fr-FR"/>
        </w:rPr>
        <w:t xml:space="preserve"> </w:t>
      </w:r>
      <w:r w:rsidRPr="0026560B">
        <w:rPr>
          <w:rFonts w:eastAsia="Calibri" w:cstheme="minorHAnsi"/>
          <w:bCs/>
          <w:szCs w:val="24"/>
          <w:lang w:eastAsia="fr-FR"/>
        </w:rPr>
        <w:t>météorologique et de protection solaire.</w:t>
      </w:r>
    </w:p>
    <w:p w14:paraId="4F609BA8" w14:textId="49833FE2" w:rsidR="0026560B" w:rsidRP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 Compte tenu de l’implantation particulière de l’ouvrage et de ses conditions</w:t>
      </w:r>
      <w:r>
        <w:rPr>
          <w:rFonts w:eastAsia="Calibri" w:cstheme="minorHAnsi"/>
          <w:bCs/>
          <w:szCs w:val="24"/>
          <w:lang w:eastAsia="fr-FR"/>
        </w:rPr>
        <w:t xml:space="preserve"> </w:t>
      </w:r>
      <w:r w:rsidRPr="0026560B">
        <w:rPr>
          <w:rFonts w:eastAsia="Calibri" w:cstheme="minorHAnsi"/>
          <w:bCs/>
          <w:szCs w:val="24"/>
          <w:lang w:eastAsia="fr-FR"/>
        </w:rPr>
        <w:t>d’accès en toiture, l’opération a nécessité le recours à une entreprise spécialisée de</w:t>
      </w:r>
      <w:r>
        <w:rPr>
          <w:rFonts w:eastAsia="Calibri" w:cstheme="minorHAnsi"/>
          <w:bCs/>
          <w:szCs w:val="24"/>
          <w:lang w:eastAsia="fr-FR"/>
        </w:rPr>
        <w:t xml:space="preserve"> </w:t>
      </w:r>
      <w:r w:rsidRPr="0026560B">
        <w:rPr>
          <w:rFonts w:eastAsia="Calibri" w:cstheme="minorHAnsi"/>
          <w:bCs/>
          <w:szCs w:val="24"/>
          <w:lang w:eastAsia="fr-FR"/>
        </w:rPr>
        <w:t>cordistes permettant d’intervenir en toute sécurité sur ce type d’équipement. Cette</w:t>
      </w:r>
      <w:r>
        <w:rPr>
          <w:rFonts w:eastAsia="Calibri" w:cstheme="minorHAnsi"/>
          <w:bCs/>
          <w:szCs w:val="24"/>
          <w:lang w:eastAsia="fr-FR"/>
        </w:rPr>
        <w:t xml:space="preserve"> </w:t>
      </w:r>
      <w:r w:rsidRPr="0026560B">
        <w:rPr>
          <w:rFonts w:eastAsia="Calibri" w:cstheme="minorHAnsi"/>
          <w:bCs/>
          <w:szCs w:val="24"/>
          <w:lang w:eastAsia="fr-FR"/>
        </w:rPr>
        <w:t>technicité confère à l’opération un caractère remarquable au sein du patrimoine</w:t>
      </w:r>
      <w:r>
        <w:rPr>
          <w:rFonts w:eastAsia="Calibri" w:cstheme="minorHAnsi"/>
          <w:bCs/>
          <w:szCs w:val="24"/>
          <w:lang w:eastAsia="fr-FR"/>
        </w:rPr>
        <w:t xml:space="preserve"> </w:t>
      </w:r>
      <w:r w:rsidRPr="0026560B">
        <w:rPr>
          <w:rFonts w:eastAsia="Calibri" w:cstheme="minorHAnsi"/>
          <w:bCs/>
          <w:szCs w:val="24"/>
          <w:lang w:eastAsia="fr-FR"/>
        </w:rPr>
        <w:t>scolaire.</w:t>
      </w:r>
    </w:p>
    <w:p w14:paraId="5CB661D7" w14:textId="79FF99DD" w:rsidR="0026560B" w:rsidRP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 Cette réalisation a permis d’améliorer le confort des usagers dans les espaces</w:t>
      </w:r>
      <w:r>
        <w:rPr>
          <w:rFonts w:eastAsia="Calibri" w:cstheme="minorHAnsi"/>
          <w:bCs/>
          <w:szCs w:val="24"/>
          <w:lang w:eastAsia="fr-FR"/>
        </w:rPr>
        <w:t xml:space="preserve"> </w:t>
      </w:r>
      <w:r w:rsidRPr="0026560B">
        <w:rPr>
          <w:rFonts w:eastAsia="Calibri" w:cstheme="minorHAnsi"/>
          <w:bCs/>
          <w:szCs w:val="24"/>
          <w:lang w:eastAsia="fr-FR"/>
        </w:rPr>
        <w:t>extérieurs en limitant l’exposition directe au soleil et en préservant l’utilisation de</w:t>
      </w:r>
      <w:r>
        <w:rPr>
          <w:rFonts w:eastAsia="Calibri" w:cstheme="minorHAnsi"/>
          <w:bCs/>
          <w:szCs w:val="24"/>
          <w:lang w:eastAsia="fr-FR"/>
        </w:rPr>
        <w:t xml:space="preserve"> </w:t>
      </w:r>
      <w:r w:rsidRPr="0026560B">
        <w:rPr>
          <w:rFonts w:eastAsia="Calibri" w:cstheme="minorHAnsi"/>
          <w:bCs/>
          <w:szCs w:val="24"/>
          <w:lang w:eastAsia="fr-FR"/>
        </w:rPr>
        <w:t>la cour pendant les périodes de fortes chaleurs ainsi que lors des épisodes</w:t>
      </w:r>
      <w:r>
        <w:rPr>
          <w:rFonts w:eastAsia="Calibri" w:cstheme="minorHAnsi"/>
          <w:bCs/>
          <w:szCs w:val="24"/>
          <w:lang w:eastAsia="fr-FR"/>
        </w:rPr>
        <w:t xml:space="preserve"> </w:t>
      </w:r>
      <w:r w:rsidRPr="0026560B">
        <w:rPr>
          <w:rFonts w:eastAsia="Calibri" w:cstheme="minorHAnsi"/>
          <w:bCs/>
          <w:szCs w:val="24"/>
          <w:lang w:eastAsia="fr-FR"/>
        </w:rPr>
        <w:t>pluvieux.</w:t>
      </w:r>
    </w:p>
    <w:p w14:paraId="7C60DA83" w14:textId="74C55916" w:rsidR="0026560B" w:rsidRPr="0026560B" w:rsidRDefault="0026560B" w:rsidP="0026560B">
      <w:pPr>
        <w:pStyle w:val="Sansinterligne"/>
        <w:jc w:val="both"/>
        <w:rPr>
          <w:rFonts w:eastAsia="Calibri" w:cstheme="minorHAnsi"/>
          <w:bCs/>
          <w:szCs w:val="24"/>
          <w:lang w:eastAsia="fr-FR"/>
        </w:rPr>
      </w:pPr>
      <w:r w:rsidRPr="0026560B">
        <w:rPr>
          <w:rFonts w:eastAsia="Calibri" w:cstheme="minorHAnsi"/>
          <w:bCs/>
          <w:szCs w:val="24"/>
          <w:lang w:eastAsia="fr-FR"/>
        </w:rPr>
        <w:t>En plus de préserver les usagers de la chaleur et des intempéries, cette</w:t>
      </w:r>
      <w:r>
        <w:rPr>
          <w:rFonts w:eastAsia="Calibri" w:cstheme="minorHAnsi"/>
          <w:bCs/>
          <w:szCs w:val="24"/>
          <w:lang w:eastAsia="fr-FR"/>
        </w:rPr>
        <w:t xml:space="preserve"> </w:t>
      </w:r>
      <w:r w:rsidRPr="0026560B">
        <w:rPr>
          <w:rFonts w:eastAsia="Calibri" w:cstheme="minorHAnsi"/>
          <w:bCs/>
          <w:szCs w:val="24"/>
          <w:lang w:eastAsia="fr-FR"/>
        </w:rPr>
        <w:t>opération est garante de la sécurité des enfants et des professionnels.</w:t>
      </w:r>
    </w:p>
    <w:p w14:paraId="522A2AAB" w14:textId="2AABCC73" w:rsidR="0026560B" w:rsidRPr="0026560B" w:rsidRDefault="0026560B" w:rsidP="0026560B">
      <w:pPr>
        <w:pStyle w:val="Sansinterligne"/>
        <w:jc w:val="both"/>
        <w:rPr>
          <w:rFonts w:eastAsia="Calibri" w:cstheme="minorHAnsi"/>
          <w:b/>
          <w:szCs w:val="24"/>
          <w:lang w:eastAsia="fr-FR"/>
        </w:rPr>
      </w:pPr>
      <w:r w:rsidRPr="0026560B">
        <w:rPr>
          <w:rFonts w:eastAsia="Calibri" w:cstheme="minorHAnsi"/>
          <w:b/>
          <w:szCs w:val="24"/>
          <w:lang w:eastAsia="fr-FR"/>
        </w:rPr>
        <w:t>Montant travaux : 108 000€</w:t>
      </w:r>
    </w:p>
    <w:p w14:paraId="29191436" w14:textId="77777777" w:rsidR="0026560B" w:rsidRDefault="0026560B" w:rsidP="0026560B">
      <w:pPr>
        <w:pStyle w:val="Sansinterligne"/>
        <w:jc w:val="both"/>
        <w:rPr>
          <w:rFonts w:eastAsia="Calibri" w:cstheme="minorHAnsi"/>
          <w:bCs/>
          <w:szCs w:val="24"/>
          <w:lang w:eastAsia="fr-FR"/>
        </w:rPr>
      </w:pPr>
    </w:p>
    <w:p w14:paraId="37C26DE9" w14:textId="77777777" w:rsidR="0026560B" w:rsidRDefault="0026560B" w:rsidP="0026560B">
      <w:pPr>
        <w:pStyle w:val="Sansinterligne"/>
        <w:jc w:val="both"/>
        <w:rPr>
          <w:rFonts w:eastAsia="Calibri" w:cstheme="minorHAnsi"/>
          <w:bCs/>
          <w:szCs w:val="24"/>
          <w:lang w:eastAsia="fr-FR"/>
        </w:rPr>
      </w:pPr>
    </w:p>
    <w:p w14:paraId="03B164B8" w14:textId="77777777" w:rsidR="0026560B" w:rsidRDefault="0026560B" w:rsidP="0026560B">
      <w:pPr>
        <w:pStyle w:val="Sansinterligne"/>
        <w:jc w:val="both"/>
        <w:rPr>
          <w:rFonts w:eastAsia="Calibri" w:cstheme="minorHAnsi"/>
          <w:bCs/>
          <w:szCs w:val="24"/>
          <w:lang w:eastAsia="fr-FR"/>
        </w:rPr>
      </w:pPr>
    </w:p>
    <w:p w14:paraId="57C03977" w14:textId="77777777" w:rsidR="00A40ED6" w:rsidRPr="00A40ED6" w:rsidRDefault="00A40ED6" w:rsidP="00A40ED6">
      <w:pPr>
        <w:pStyle w:val="Sansinterligne"/>
        <w:rPr>
          <w:rFonts w:eastAsia="Calibri" w:cstheme="minorHAnsi"/>
          <w:b/>
        </w:rPr>
      </w:pPr>
      <w:r w:rsidRPr="00A40ED6">
        <w:rPr>
          <w:rFonts w:eastAsia="Calibri" w:cstheme="minorHAnsi"/>
          <w:b/>
        </w:rPr>
        <w:t>CHIFFRES CLÉS À NÎMES :</w:t>
      </w:r>
    </w:p>
    <w:p w14:paraId="046981BF" w14:textId="77777777" w:rsidR="00A40ED6" w:rsidRPr="00A40ED6" w:rsidRDefault="00A40ED6" w:rsidP="00A40ED6">
      <w:pPr>
        <w:pStyle w:val="Sansinterligne"/>
        <w:rPr>
          <w:rFonts w:eastAsia="Calibri" w:cstheme="minorHAnsi"/>
          <w:bCs/>
        </w:rPr>
      </w:pPr>
      <w:r w:rsidRPr="00A40ED6">
        <w:rPr>
          <w:rFonts w:eastAsia="Calibri" w:cstheme="minorHAnsi"/>
          <w:bCs/>
        </w:rPr>
        <w:t>· 11 000 élèves et 608 classes.</w:t>
      </w:r>
    </w:p>
    <w:p w14:paraId="5EA324FF" w14:textId="77777777" w:rsidR="00A40ED6" w:rsidRPr="00A40ED6" w:rsidRDefault="00A40ED6" w:rsidP="00A40ED6">
      <w:pPr>
        <w:pStyle w:val="Sansinterligne"/>
        <w:rPr>
          <w:rFonts w:eastAsia="Calibri" w:cstheme="minorHAnsi"/>
          <w:bCs/>
        </w:rPr>
      </w:pPr>
      <w:r w:rsidRPr="00A40ED6">
        <w:rPr>
          <w:rFonts w:eastAsia="Calibri" w:cstheme="minorHAnsi"/>
          <w:bCs/>
        </w:rPr>
        <w:t>· 83 écoles publiques.</w:t>
      </w:r>
    </w:p>
    <w:p w14:paraId="33CF35B6" w14:textId="77777777" w:rsidR="00A40ED6" w:rsidRPr="00A40ED6" w:rsidRDefault="00A40ED6" w:rsidP="00A40ED6">
      <w:pPr>
        <w:pStyle w:val="Sansinterligne"/>
        <w:rPr>
          <w:rFonts w:eastAsia="Calibri" w:cstheme="minorHAnsi"/>
          <w:bCs/>
        </w:rPr>
      </w:pPr>
      <w:r w:rsidRPr="00A40ED6">
        <w:rPr>
          <w:rFonts w:eastAsia="Calibri" w:cstheme="minorHAnsi"/>
          <w:bCs/>
        </w:rPr>
        <w:t>· 5 500 repas par jour servis dans les 54 restaurants scolaires de la Ville.</w:t>
      </w:r>
    </w:p>
    <w:p w14:paraId="2F4C5040" w14:textId="77777777" w:rsidR="00A40ED6" w:rsidRPr="00A40ED6" w:rsidRDefault="00A40ED6" w:rsidP="00A40ED6">
      <w:pPr>
        <w:pStyle w:val="Sansinterligne"/>
        <w:rPr>
          <w:rFonts w:eastAsia="Calibri" w:cstheme="minorHAnsi"/>
          <w:bCs/>
        </w:rPr>
      </w:pPr>
      <w:r w:rsidRPr="00A40ED6">
        <w:rPr>
          <w:rFonts w:eastAsia="Calibri" w:cstheme="minorHAnsi"/>
          <w:bCs/>
        </w:rPr>
        <w:t>· 5,4€ d’investissement dans les travaux en 2026, cet été notamment</w:t>
      </w:r>
    </w:p>
    <w:p w14:paraId="1DAF6585" w14:textId="77777777" w:rsidR="00A40ED6" w:rsidRPr="00A40ED6" w:rsidRDefault="00A40ED6" w:rsidP="00A40ED6">
      <w:pPr>
        <w:pStyle w:val="Sansinterligne"/>
        <w:rPr>
          <w:rFonts w:eastAsia="Calibri" w:cstheme="minorHAnsi"/>
          <w:bCs/>
        </w:rPr>
      </w:pPr>
      <w:r w:rsidRPr="00DB5433">
        <w:rPr>
          <w:rFonts w:eastAsia="Calibri" w:cstheme="minorHAnsi"/>
          <w:b/>
        </w:rPr>
        <w:t>+ 822 agents de la Ville (dont 469 agents titulaires, 90 nouveaux agents titulaires)</w:t>
      </w:r>
      <w:r w:rsidRPr="00A40ED6">
        <w:rPr>
          <w:rFonts w:eastAsia="Calibri" w:cstheme="minorHAnsi"/>
          <w:bCs/>
        </w:rPr>
        <w:t xml:space="preserve"> :</w:t>
      </w:r>
    </w:p>
    <w:p w14:paraId="6CD6509E" w14:textId="77777777" w:rsidR="00A40ED6" w:rsidRPr="00A40ED6" w:rsidRDefault="00A40ED6" w:rsidP="00A40ED6">
      <w:pPr>
        <w:pStyle w:val="Sansinterligne"/>
        <w:rPr>
          <w:rFonts w:eastAsia="Calibri" w:cstheme="minorHAnsi"/>
          <w:bCs/>
        </w:rPr>
      </w:pPr>
      <w:r w:rsidRPr="00A40ED6">
        <w:rPr>
          <w:rFonts w:eastAsia="Calibri" w:cstheme="minorHAnsi"/>
          <w:bCs/>
        </w:rPr>
        <w:t>• 217 ATSEM</w:t>
      </w:r>
    </w:p>
    <w:p w14:paraId="74DFAB2A" w14:textId="77777777" w:rsidR="00A40ED6" w:rsidRPr="00A40ED6" w:rsidRDefault="00A40ED6" w:rsidP="00A40ED6">
      <w:pPr>
        <w:pStyle w:val="Sansinterligne"/>
        <w:rPr>
          <w:rFonts w:eastAsia="Calibri" w:cstheme="minorHAnsi"/>
          <w:bCs/>
        </w:rPr>
      </w:pPr>
      <w:r w:rsidRPr="00A40ED6">
        <w:rPr>
          <w:rFonts w:eastAsia="Calibri" w:cstheme="minorHAnsi"/>
          <w:bCs/>
        </w:rPr>
        <w:t>• 99 directeurs (50) et directeurs adjoints (49) d'Accueil de Loisirs Associé à l’École (</w:t>
      </w:r>
      <w:proofErr w:type="spellStart"/>
      <w:r w:rsidRPr="00A40ED6">
        <w:rPr>
          <w:rFonts w:eastAsia="Calibri" w:cstheme="minorHAnsi"/>
          <w:bCs/>
        </w:rPr>
        <w:t>ALAé</w:t>
      </w:r>
      <w:proofErr w:type="spellEnd"/>
      <w:r w:rsidRPr="00A40ED6">
        <w:rPr>
          <w:rFonts w:eastAsia="Calibri" w:cstheme="minorHAnsi"/>
          <w:bCs/>
        </w:rPr>
        <w:t>)</w:t>
      </w:r>
    </w:p>
    <w:p w14:paraId="43B66E82" w14:textId="77777777" w:rsidR="00A40ED6" w:rsidRPr="00A40ED6" w:rsidRDefault="00A40ED6" w:rsidP="00A40ED6">
      <w:pPr>
        <w:pStyle w:val="Sansinterligne"/>
        <w:rPr>
          <w:rFonts w:eastAsia="Calibri" w:cstheme="minorHAnsi"/>
          <w:bCs/>
        </w:rPr>
      </w:pPr>
      <w:r w:rsidRPr="00A40ED6">
        <w:rPr>
          <w:rFonts w:eastAsia="Calibri" w:cstheme="minorHAnsi"/>
          <w:bCs/>
        </w:rPr>
        <w:t>• 133 animateurs titulaires (43 en 2025, création de 90 postes de titulaires cette année).</w:t>
      </w:r>
    </w:p>
    <w:p w14:paraId="48BA3BA1" w14:textId="77777777" w:rsidR="00A40ED6" w:rsidRPr="00A40ED6" w:rsidRDefault="00A40ED6" w:rsidP="00A40ED6">
      <w:pPr>
        <w:pStyle w:val="Sansinterligne"/>
        <w:rPr>
          <w:rFonts w:eastAsia="Calibri" w:cstheme="minorHAnsi"/>
          <w:bCs/>
        </w:rPr>
      </w:pPr>
      <w:r w:rsidRPr="00A40ED6">
        <w:rPr>
          <w:rFonts w:eastAsia="Calibri" w:cstheme="minorHAnsi"/>
          <w:bCs/>
        </w:rPr>
        <w:t>• 10 gardiens (accompagnateurs des temps périscolaires)</w:t>
      </w:r>
    </w:p>
    <w:p w14:paraId="2B8E777E" w14:textId="77777777" w:rsidR="00A40ED6" w:rsidRPr="00A40ED6" w:rsidRDefault="00A40ED6" w:rsidP="00A40ED6">
      <w:pPr>
        <w:pStyle w:val="Sansinterligne"/>
        <w:rPr>
          <w:rFonts w:eastAsia="Calibri" w:cstheme="minorHAnsi"/>
          <w:bCs/>
        </w:rPr>
      </w:pPr>
      <w:r w:rsidRPr="00A40ED6">
        <w:rPr>
          <w:rFonts w:eastAsia="Calibri" w:cstheme="minorHAnsi"/>
          <w:bCs/>
        </w:rPr>
        <w:t>• 363 animateurs vacataires.</w:t>
      </w:r>
    </w:p>
    <w:p w14:paraId="3C68118C" w14:textId="77777777" w:rsidR="008F649E" w:rsidRDefault="008F649E" w:rsidP="00A40ED6">
      <w:pPr>
        <w:pStyle w:val="Sansinterligne"/>
        <w:rPr>
          <w:rFonts w:eastAsia="Calibri" w:cstheme="minorHAnsi"/>
          <w:b/>
          <w:szCs w:val="24"/>
          <w:lang w:eastAsia="fr-FR"/>
        </w:rPr>
      </w:pPr>
    </w:p>
    <w:p w14:paraId="5A3D878C" w14:textId="6E4D74A2" w:rsidR="008F649E" w:rsidRPr="008F649E" w:rsidRDefault="008F649E" w:rsidP="008F649E">
      <w:pPr>
        <w:pStyle w:val="Sansinterligne"/>
        <w:rPr>
          <w:rFonts w:eastAsia="Calibri" w:cstheme="minorHAnsi"/>
          <w:bCs/>
          <w:szCs w:val="24"/>
        </w:rPr>
      </w:pPr>
    </w:p>
    <w:p w14:paraId="6FEB20B0" w14:textId="77777777" w:rsidR="008F649E" w:rsidRPr="008F649E" w:rsidRDefault="008F649E" w:rsidP="008F649E">
      <w:pPr>
        <w:pStyle w:val="Sansinterligne"/>
        <w:rPr>
          <w:rFonts w:eastAsia="Calibri" w:cstheme="minorHAnsi"/>
          <w:bCs/>
          <w:szCs w:val="24"/>
          <w:lang w:eastAsia="fr-FR"/>
        </w:rPr>
      </w:pPr>
    </w:p>
    <w:p w14:paraId="75E122DB" w14:textId="4C89FD6D" w:rsidR="00C56124" w:rsidRPr="00C80F18" w:rsidRDefault="0053290D" w:rsidP="0053290D">
      <w:pPr>
        <w:shd w:val="clear" w:color="auto" w:fill="FFFFFF"/>
        <w:textAlignment w:val="baseline"/>
        <w:rPr>
          <w:rFonts w:asciiTheme="minorHAnsi" w:hAnsiTheme="minorHAnsi" w:cstheme="minorHAnsi"/>
          <w:b/>
          <w:sz w:val="32"/>
          <w:szCs w:val="32"/>
          <w:bdr w:val="none" w:sz="0" w:space="0" w:color="auto" w:frame="1"/>
          <w:shd w:val="clear" w:color="auto" w:fill="FFFFFF"/>
        </w:rPr>
      </w:pPr>
      <w:r>
        <w:rPr>
          <w:rFonts w:asciiTheme="minorHAnsi" w:hAnsiTheme="minorHAnsi" w:cstheme="minorHAnsi"/>
          <w:b/>
          <w:sz w:val="32"/>
          <w:szCs w:val="32"/>
          <w:bdr w:val="none" w:sz="0" w:space="0" w:color="auto" w:frame="1"/>
          <w:shd w:val="clear" w:color="auto" w:fill="FFFFFF"/>
        </w:rPr>
        <w:t xml:space="preserve">                                         </w:t>
      </w:r>
    </w:p>
    <w:p w14:paraId="7882C3EE" w14:textId="6A958CDF" w:rsidR="00DC28B2" w:rsidRDefault="00DC28B2" w:rsidP="008B7824">
      <w:pPr>
        <w:pStyle w:val="Sansinterligne"/>
        <w:jc w:val="both"/>
        <w:rPr>
          <w:rFonts w:eastAsia="Calibri"/>
        </w:rPr>
      </w:pPr>
    </w:p>
    <w:tbl>
      <w:tblPr>
        <w:tblW w:w="0" w:type="auto"/>
        <w:shd w:val="clear" w:color="auto" w:fill="FFFFFF"/>
        <w:tblCellMar>
          <w:left w:w="0" w:type="dxa"/>
          <w:right w:w="0" w:type="dxa"/>
        </w:tblCellMar>
        <w:tblLook w:val="04A0" w:firstRow="1" w:lastRow="0" w:firstColumn="1" w:lastColumn="0" w:noHBand="0" w:noVBand="1"/>
      </w:tblPr>
      <w:tblGrid>
        <w:gridCol w:w="3482"/>
        <w:gridCol w:w="36"/>
        <w:gridCol w:w="3493"/>
      </w:tblGrid>
      <w:tr w:rsidR="005E56FB" w:rsidRPr="005E56FB" w14:paraId="291F157C" w14:textId="77777777">
        <w:trPr>
          <w:trHeight w:val="1290"/>
        </w:trPr>
        <w:tc>
          <w:tcPr>
            <w:tcW w:w="7005" w:type="dxa"/>
            <w:gridSpan w:val="3"/>
            <w:shd w:val="clear" w:color="auto" w:fill="FFFFFF"/>
            <w:tcMar>
              <w:top w:w="15" w:type="dxa"/>
              <w:left w:w="15" w:type="dxa"/>
              <w:bottom w:w="15" w:type="dxa"/>
              <w:right w:w="15" w:type="dxa"/>
            </w:tcMar>
            <w:vAlign w:val="center"/>
            <w:hideMark/>
          </w:tcPr>
          <w:p w14:paraId="43081BCB" w14:textId="77777777" w:rsidR="005E56FB" w:rsidRPr="005E56FB" w:rsidRDefault="005E56FB" w:rsidP="005E56FB">
            <w:pPr>
              <w:suppressAutoHyphens w:val="0"/>
              <w:spacing w:beforeAutospacing="1" w:afterAutospacing="1"/>
              <w:jc w:val="center"/>
              <w:rPr>
                <w:rFonts w:ascii="Segoe UI" w:hAnsi="Segoe UI" w:cs="Segoe UI"/>
                <w:color w:val="000000"/>
                <w:sz w:val="23"/>
                <w:szCs w:val="23"/>
              </w:rPr>
            </w:pPr>
            <w:r w:rsidRPr="005E56FB">
              <w:rPr>
                <w:rFonts w:ascii="Calibri" w:hAnsi="Calibri" w:cs="Calibri"/>
                <w:color w:val="424242"/>
                <w:sz w:val="21"/>
                <w:szCs w:val="21"/>
                <w:bdr w:val="none" w:sz="0" w:space="0" w:color="auto" w:frame="1"/>
              </w:rPr>
              <w:t>Contacts Presse</w:t>
            </w:r>
          </w:p>
        </w:tc>
      </w:tr>
      <w:tr w:rsidR="005E56FB" w:rsidRPr="005E56FB" w14:paraId="3AFF4EC0" w14:textId="77777777">
        <w:trPr>
          <w:trHeight w:val="1380"/>
        </w:trPr>
        <w:tc>
          <w:tcPr>
            <w:tcW w:w="3482" w:type="dxa"/>
            <w:shd w:val="clear" w:color="auto" w:fill="FFFFFF"/>
            <w:tcMar>
              <w:top w:w="15" w:type="dxa"/>
              <w:left w:w="15" w:type="dxa"/>
              <w:bottom w:w="15" w:type="dxa"/>
              <w:right w:w="15" w:type="dxa"/>
            </w:tcMar>
            <w:vAlign w:val="center"/>
            <w:hideMark/>
          </w:tcPr>
          <w:p w14:paraId="28880E9D" w14:textId="77777777" w:rsidR="005E56FB" w:rsidRPr="005E56FB" w:rsidRDefault="005E56FB" w:rsidP="005E56FB">
            <w:pPr>
              <w:suppressAutoHyphens w:val="0"/>
              <w:spacing w:beforeAutospacing="1" w:afterAutospacing="1"/>
              <w:rPr>
                <w:rFonts w:ascii="Segoe UI" w:hAnsi="Segoe UI" w:cs="Segoe UI"/>
                <w:color w:val="000000"/>
                <w:sz w:val="23"/>
                <w:szCs w:val="23"/>
              </w:rPr>
            </w:pPr>
            <w:r w:rsidRPr="005E56FB">
              <w:rPr>
                <w:rFonts w:ascii="Calibri" w:hAnsi="Calibri" w:cs="Calibri"/>
                <w:color w:val="424242"/>
                <w:sz w:val="20"/>
                <w:szCs w:val="20"/>
                <w:bdr w:val="none" w:sz="0" w:space="0" w:color="auto" w:frame="1"/>
              </w:rPr>
              <w:t>Amélie Bozio</w:t>
            </w:r>
            <w:r w:rsidRPr="005E56FB">
              <w:rPr>
                <w:rFonts w:ascii="Calibri" w:hAnsi="Calibri" w:cs="Calibri"/>
                <w:color w:val="424242"/>
                <w:sz w:val="20"/>
                <w:szCs w:val="20"/>
                <w:bdr w:val="none" w:sz="0" w:space="0" w:color="auto" w:frame="1"/>
              </w:rPr>
              <w:br/>
              <w:t>Chargée des relations presse</w:t>
            </w:r>
            <w:r w:rsidRPr="005E56FB">
              <w:rPr>
                <w:rFonts w:ascii="Calibri" w:hAnsi="Calibri" w:cs="Calibri"/>
                <w:color w:val="424242"/>
                <w:sz w:val="20"/>
                <w:szCs w:val="20"/>
                <w:bdr w:val="none" w:sz="0" w:space="0" w:color="auto" w:frame="1"/>
              </w:rPr>
              <w:br/>
              <w:t>Ville de Nîmes</w:t>
            </w:r>
            <w:r w:rsidRPr="005E56FB">
              <w:rPr>
                <w:rFonts w:ascii="Calibri" w:hAnsi="Calibri" w:cs="Calibri"/>
                <w:color w:val="424242"/>
                <w:sz w:val="20"/>
                <w:szCs w:val="20"/>
                <w:bdr w:val="none" w:sz="0" w:space="0" w:color="auto" w:frame="1"/>
              </w:rPr>
              <w:br/>
              <w:t>04 66 76 51 02 / 06 25 44 49 32</w:t>
            </w:r>
            <w:r w:rsidRPr="005E56FB">
              <w:rPr>
                <w:rFonts w:ascii="Calibri" w:hAnsi="Calibri" w:cs="Calibri"/>
                <w:color w:val="424242"/>
                <w:sz w:val="20"/>
                <w:szCs w:val="20"/>
                <w:bdr w:val="none" w:sz="0" w:space="0" w:color="auto" w:frame="1"/>
              </w:rPr>
              <w:br/>
            </w:r>
            <w:hyperlink r:id="rId12" w:tooltip="mailto:amelie.bozio@ville-nimes.fr" w:history="1">
              <w:r w:rsidRPr="005E56FB">
                <w:rPr>
                  <w:rFonts w:ascii="Calibri" w:hAnsi="Calibri" w:cs="Calibri"/>
                  <w:color w:val="0000FF"/>
                  <w:sz w:val="20"/>
                  <w:szCs w:val="20"/>
                  <w:u w:val="single"/>
                  <w:bdr w:val="none" w:sz="0" w:space="0" w:color="auto" w:frame="1"/>
                </w:rPr>
                <w:t>amelie.bozio@ville-nimes.fr</w:t>
              </w:r>
            </w:hyperlink>
          </w:p>
        </w:tc>
        <w:tc>
          <w:tcPr>
            <w:tcW w:w="30" w:type="dxa"/>
            <w:shd w:val="clear" w:color="auto" w:fill="FFFFFF"/>
            <w:tcMar>
              <w:top w:w="15" w:type="dxa"/>
              <w:left w:w="15" w:type="dxa"/>
              <w:bottom w:w="15" w:type="dxa"/>
              <w:right w:w="15" w:type="dxa"/>
            </w:tcMar>
            <w:vAlign w:val="center"/>
            <w:hideMark/>
          </w:tcPr>
          <w:p w14:paraId="06A56B57" w14:textId="77777777" w:rsidR="005E56FB" w:rsidRPr="005E56FB" w:rsidRDefault="005E56FB" w:rsidP="005E56FB">
            <w:pPr>
              <w:suppressAutoHyphens w:val="0"/>
              <w:rPr>
                <w:rFonts w:ascii="Segoe UI" w:hAnsi="Segoe UI" w:cs="Segoe UI"/>
                <w:color w:val="000000"/>
                <w:sz w:val="23"/>
                <w:szCs w:val="23"/>
              </w:rPr>
            </w:pPr>
          </w:p>
        </w:tc>
        <w:tc>
          <w:tcPr>
            <w:tcW w:w="3483" w:type="dxa"/>
            <w:shd w:val="clear" w:color="auto" w:fill="FFFFFF"/>
            <w:tcMar>
              <w:top w:w="15" w:type="dxa"/>
              <w:left w:w="15" w:type="dxa"/>
              <w:bottom w:w="15" w:type="dxa"/>
              <w:right w:w="15" w:type="dxa"/>
            </w:tcMar>
            <w:vAlign w:val="center"/>
            <w:hideMark/>
          </w:tcPr>
          <w:p w14:paraId="131394F7" w14:textId="2DBF5F40" w:rsidR="005E56FB" w:rsidRPr="005E56FB" w:rsidRDefault="005E56FB" w:rsidP="008B7824">
            <w:pPr>
              <w:suppressAutoHyphens w:val="0"/>
              <w:spacing w:before="100" w:beforeAutospacing="1"/>
              <w:rPr>
                <w:rFonts w:ascii="Segoe UI" w:hAnsi="Segoe UI" w:cs="Segoe UI"/>
                <w:color w:val="000000"/>
                <w:sz w:val="23"/>
                <w:szCs w:val="23"/>
              </w:rPr>
            </w:pPr>
            <w:r w:rsidRPr="005E56FB">
              <w:rPr>
                <w:rFonts w:ascii="Calibri" w:hAnsi="Calibri" w:cs="Calibri"/>
                <w:color w:val="424242"/>
                <w:sz w:val="20"/>
                <w:szCs w:val="20"/>
                <w:bdr w:val="none" w:sz="0" w:space="0" w:color="auto" w:frame="1"/>
              </w:rPr>
              <w:t>Isabelle Lécaux </w:t>
            </w:r>
            <w:r w:rsidRPr="005E56FB">
              <w:rPr>
                <w:rFonts w:ascii="Calibri" w:hAnsi="Calibri" w:cs="Calibri"/>
                <w:color w:val="424242"/>
                <w:sz w:val="20"/>
                <w:szCs w:val="20"/>
                <w:bdr w:val="none" w:sz="0" w:space="0" w:color="auto" w:frame="1"/>
              </w:rPr>
              <w:br/>
              <w:t>Directrice de la communication</w:t>
            </w:r>
            <w:r w:rsidRPr="005E56FB">
              <w:rPr>
                <w:rFonts w:ascii="Calibri" w:hAnsi="Calibri" w:cs="Calibri"/>
                <w:color w:val="424242"/>
                <w:sz w:val="20"/>
                <w:szCs w:val="20"/>
                <w:bdr w:val="none" w:sz="0" w:space="0" w:color="auto" w:frame="1"/>
              </w:rPr>
              <w:br/>
              <w:t>Ville de Nîmes</w:t>
            </w:r>
            <w:r w:rsidRPr="005E56FB">
              <w:rPr>
                <w:rFonts w:ascii="Calibri" w:hAnsi="Calibri" w:cs="Calibri"/>
                <w:color w:val="424242"/>
                <w:sz w:val="20"/>
                <w:szCs w:val="20"/>
                <w:bdr w:val="none" w:sz="0" w:space="0" w:color="auto" w:frame="1"/>
              </w:rPr>
              <w:br/>
              <w:t xml:space="preserve">04 </w:t>
            </w:r>
            <w:r w:rsidR="003B7A62" w:rsidRPr="003B7A62">
              <w:rPr>
                <w:rFonts w:ascii="Calibri" w:hAnsi="Calibri" w:cs="Calibri"/>
                <w:color w:val="424242"/>
                <w:sz w:val="20"/>
                <w:szCs w:val="20"/>
                <w:bdr w:val="none" w:sz="0" w:space="0" w:color="auto" w:frame="1"/>
              </w:rPr>
              <w:t>66 76 72 56 / 06 60 13 15 48</w:t>
            </w:r>
            <w:r w:rsidR="00BC2C8E">
              <w:rPr>
                <w:rFonts w:ascii="Calibri" w:hAnsi="Calibri" w:cs="Calibri"/>
                <w:color w:val="424242"/>
                <w:sz w:val="20"/>
                <w:szCs w:val="20"/>
                <w:bdr w:val="none" w:sz="0" w:space="0" w:color="auto" w:frame="1"/>
              </w:rPr>
              <w:t xml:space="preserve">                                                                                                                                                                                                                                                                                                                                                                                                                                                                                                                                                                                                                                                                                                                                                                                                                                                                                                                                                                                                                                                                                                                                                                    </w:t>
            </w:r>
          </w:p>
          <w:p w14:paraId="71468F96" w14:textId="7681ADBF" w:rsidR="005E56FB" w:rsidRPr="005E56FB" w:rsidRDefault="003B7A62" w:rsidP="008B7824">
            <w:pPr>
              <w:suppressAutoHyphens w:val="0"/>
              <w:spacing w:after="100" w:afterAutospacing="1"/>
              <w:rPr>
                <w:rFonts w:ascii="Segoe UI" w:hAnsi="Segoe UI" w:cs="Segoe UI"/>
                <w:color w:val="000000"/>
                <w:sz w:val="23"/>
                <w:szCs w:val="23"/>
              </w:rPr>
            </w:pPr>
            <w:r w:rsidRPr="005E56FB">
              <w:rPr>
                <w:rFonts w:ascii="Calibri" w:hAnsi="Calibri" w:cs="Calibri"/>
                <w:color w:val="0000FF"/>
                <w:sz w:val="20"/>
                <w:szCs w:val="20"/>
                <w:u w:val="single"/>
                <w:bdr w:val="none" w:sz="0" w:space="0" w:color="auto" w:frame="1"/>
              </w:rPr>
              <w:t>Isabelle. lecaux</w:t>
            </w:r>
            <w:hyperlink r:id="rId13" w:tooltip="mailto:cyril.morteveille@ville-nimes.fr" w:history="1">
              <w:r w:rsidR="005E56FB" w:rsidRPr="005E56FB">
                <w:rPr>
                  <w:rFonts w:ascii="Calibri" w:hAnsi="Calibri" w:cs="Calibri"/>
                  <w:color w:val="0000FF"/>
                  <w:sz w:val="20"/>
                  <w:szCs w:val="20"/>
                  <w:u w:val="single"/>
                  <w:bdr w:val="none" w:sz="0" w:space="0" w:color="auto" w:frame="1"/>
                </w:rPr>
                <w:t>@ville-nimes.fr</w:t>
              </w:r>
            </w:hyperlink>
          </w:p>
        </w:tc>
      </w:tr>
    </w:tbl>
    <w:p w14:paraId="40114E66" w14:textId="51DA6982" w:rsidR="00EE56BD" w:rsidRPr="00EE072D" w:rsidRDefault="00EE56BD" w:rsidP="009632D2">
      <w:pPr>
        <w:pStyle w:val="Sansinterligne"/>
        <w:jc w:val="both"/>
        <w:rPr>
          <w:rFonts w:eastAsia="Calibri"/>
          <w:strike/>
          <w:color w:val="00B0F0"/>
        </w:rPr>
      </w:pPr>
    </w:p>
    <w:sectPr w:rsidR="00EE56BD" w:rsidRPr="00EE072D" w:rsidSect="00CC20B6">
      <w:headerReference w:type="default" r:id="rId14"/>
      <w:footerReference w:type="default" r:id="rId15"/>
      <w:pgSz w:w="11906" w:h="16838"/>
      <w:pgMar w:top="1417" w:right="1417" w:bottom="1417" w:left="1417" w:header="709" w:footer="0"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6EFD4D" w14:textId="77777777" w:rsidR="00EA2F96" w:rsidRDefault="00EA2F96" w:rsidP="003A2AB6">
      <w:r>
        <w:separator/>
      </w:r>
    </w:p>
  </w:endnote>
  <w:endnote w:type="continuationSeparator" w:id="0">
    <w:p w14:paraId="2852622E" w14:textId="77777777" w:rsidR="00EA2F96" w:rsidRDefault="00EA2F96" w:rsidP="003A2A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43B53" w14:textId="498BEB9D" w:rsidR="003A2AB6" w:rsidRDefault="003A2AB6">
    <w:pPr>
      <w:pStyle w:val="Pieddepage"/>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67AF37" w14:textId="77777777" w:rsidR="00EA2F96" w:rsidRDefault="00EA2F96" w:rsidP="003A2AB6">
      <w:r>
        <w:separator/>
      </w:r>
    </w:p>
  </w:footnote>
  <w:footnote w:type="continuationSeparator" w:id="0">
    <w:p w14:paraId="0B451029" w14:textId="77777777" w:rsidR="00EA2F96" w:rsidRDefault="00EA2F96" w:rsidP="003A2A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065B6" w14:textId="5A82E07E" w:rsidR="003A2AB6" w:rsidRDefault="00E22EF4" w:rsidP="003A2AB6">
    <w:pPr>
      <w:pStyle w:val="En-tte"/>
      <w:jc w:val="right"/>
    </w:pPr>
    <w:r>
      <w:t xml:space="preserve">Vendredi 28 août </w:t>
    </w:r>
    <w:r w:rsidR="00D44C41">
      <w:t>202</w:t>
    </w:r>
    <w:r w:rsidR="00D20754">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96F63"/>
    <w:multiLevelType w:val="hybridMultilevel"/>
    <w:tmpl w:val="E656051C"/>
    <w:lvl w:ilvl="0" w:tplc="70E0B93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B822CE"/>
    <w:multiLevelType w:val="hybridMultilevel"/>
    <w:tmpl w:val="AA2CFEDC"/>
    <w:lvl w:ilvl="0" w:tplc="35844F96">
      <w:start w:val="31"/>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C7A60B4"/>
    <w:multiLevelType w:val="hybridMultilevel"/>
    <w:tmpl w:val="B77CB606"/>
    <w:lvl w:ilvl="0" w:tplc="66CC1812">
      <w:start w:val="35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F793BCA"/>
    <w:multiLevelType w:val="hybridMultilevel"/>
    <w:tmpl w:val="9FF89BC0"/>
    <w:lvl w:ilvl="0" w:tplc="DD7C6F2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0204F64"/>
    <w:multiLevelType w:val="hybridMultilevel"/>
    <w:tmpl w:val="F796D71E"/>
    <w:lvl w:ilvl="0" w:tplc="10BC5846">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36A0FF0"/>
    <w:multiLevelType w:val="hybridMultilevel"/>
    <w:tmpl w:val="9B86E222"/>
    <w:lvl w:ilvl="0" w:tplc="6A103E54">
      <w:start w:val="16"/>
      <w:numFmt w:val="bullet"/>
      <w:lvlText w:val="-"/>
      <w:lvlJc w:val="left"/>
      <w:pPr>
        <w:ind w:left="420" w:hanging="360"/>
      </w:pPr>
      <w:rPr>
        <w:rFonts w:ascii="Calibri" w:eastAsia="Calibri" w:hAnsi="Calibri" w:cs="Calibri" w:hint="default"/>
      </w:rPr>
    </w:lvl>
    <w:lvl w:ilvl="1" w:tplc="040C0003" w:tentative="1">
      <w:start w:val="1"/>
      <w:numFmt w:val="bullet"/>
      <w:lvlText w:val="o"/>
      <w:lvlJc w:val="left"/>
      <w:pPr>
        <w:ind w:left="1140" w:hanging="360"/>
      </w:pPr>
      <w:rPr>
        <w:rFonts w:ascii="Courier New" w:hAnsi="Courier New" w:cs="Courier New" w:hint="default"/>
      </w:rPr>
    </w:lvl>
    <w:lvl w:ilvl="2" w:tplc="040C0005" w:tentative="1">
      <w:start w:val="1"/>
      <w:numFmt w:val="bullet"/>
      <w:lvlText w:val=""/>
      <w:lvlJc w:val="left"/>
      <w:pPr>
        <w:ind w:left="1860" w:hanging="360"/>
      </w:pPr>
      <w:rPr>
        <w:rFonts w:ascii="Wingdings" w:hAnsi="Wingdings" w:hint="default"/>
      </w:rPr>
    </w:lvl>
    <w:lvl w:ilvl="3" w:tplc="040C0001" w:tentative="1">
      <w:start w:val="1"/>
      <w:numFmt w:val="bullet"/>
      <w:lvlText w:val=""/>
      <w:lvlJc w:val="left"/>
      <w:pPr>
        <w:ind w:left="2580" w:hanging="360"/>
      </w:pPr>
      <w:rPr>
        <w:rFonts w:ascii="Symbol" w:hAnsi="Symbol" w:hint="default"/>
      </w:rPr>
    </w:lvl>
    <w:lvl w:ilvl="4" w:tplc="040C0003" w:tentative="1">
      <w:start w:val="1"/>
      <w:numFmt w:val="bullet"/>
      <w:lvlText w:val="o"/>
      <w:lvlJc w:val="left"/>
      <w:pPr>
        <w:ind w:left="3300" w:hanging="360"/>
      </w:pPr>
      <w:rPr>
        <w:rFonts w:ascii="Courier New" w:hAnsi="Courier New" w:cs="Courier New" w:hint="default"/>
      </w:rPr>
    </w:lvl>
    <w:lvl w:ilvl="5" w:tplc="040C0005" w:tentative="1">
      <w:start w:val="1"/>
      <w:numFmt w:val="bullet"/>
      <w:lvlText w:val=""/>
      <w:lvlJc w:val="left"/>
      <w:pPr>
        <w:ind w:left="4020" w:hanging="360"/>
      </w:pPr>
      <w:rPr>
        <w:rFonts w:ascii="Wingdings" w:hAnsi="Wingdings" w:hint="default"/>
      </w:rPr>
    </w:lvl>
    <w:lvl w:ilvl="6" w:tplc="040C0001" w:tentative="1">
      <w:start w:val="1"/>
      <w:numFmt w:val="bullet"/>
      <w:lvlText w:val=""/>
      <w:lvlJc w:val="left"/>
      <w:pPr>
        <w:ind w:left="4740" w:hanging="360"/>
      </w:pPr>
      <w:rPr>
        <w:rFonts w:ascii="Symbol" w:hAnsi="Symbol" w:hint="default"/>
      </w:rPr>
    </w:lvl>
    <w:lvl w:ilvl="7" w:tplc="040C0003" w:tentative="1">
      <w:start w:val="1"/>
      <w:numFmt w:val="bullet"/>
      <w:lvlText w:val="o"/>
      <w:lvlJc w:val="left"/>
      <w:pPr>
        <w:ind w:left="5460" w:hanging="360"/>
      </w:pPr>
      <w:rPr>
        <w:rFonts w:ascii="Courier New" w:hAnsi="Courier New" w:cs="Courier New" w:hint="default"/>
      </w:rPr>
    </w:lvl>
    <w:lvl w:ilvl="8" w:tplc="040C0005" w:tentative="1">
      <w:start w:val="1"/>
      <w:numFmt w:val="bullet"/>
      <w:lvlText w:val=""/>
      <w:lvlJc w:val="left"/>
      <w:pPr>
        <w:ind w:left="6180" w:hanging="360"/>
      </w:pPr>
      <w:rPr>
        <w:rFonts w:ascii="Wingdings" w:hAnsi="Wingdings" w:hint="default"/>
      </w:rPr>
    </w:lvl>
  </w:abstractNum>
  <w:abstractNum w:abstractNumId="6" w15:restartNumberingAfterBreak="0">
    <w:nsid w:val="144D7C7B"/>
    <w:multiLevelType w:val="multilevel"/>
    <w:tmpl w:val="8ED27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047595"/>
    <w:multiLevelType w:val="hybridMultilevel"/>
    <w:tmpl w:val="24E4C0B4"/>
    <w:lvl w:ilvl="0" w:tplc="D158A92A">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8F22600"/>
    <w:multiLevelType w:val="hybridMultilevel"/>
    <w:tmpl w:val="F910909C"/>
    <w:lvl w:ilvl="0" w:tplc="D0502FF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94819AC"/>
    <w:multiLevelType w:val="hybridMultilevel"/>
    <w:tmpl w:val="834C7836"/>
    <w:lvl w:ilvl="0" w:tplc="C5C81BF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963130C"/>
    <w:multiLevelType w:val="hybridMultilevel"/>
    <w:tmpl w:val="C24A24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A1F5CED"/>
    <w:multiLevelType w:val="hybridMultilevel"/>
    <w:tmpl w:val="F4945C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AA97DFE"/>
    <w:multiLevelType w:val="hybridMultilevel"/>
    <w:tmpl w:val="58A29508"/>
    <w:lvl w:ilvl="0" w:tplc="9F4CD418">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B43198E"/>
    <w:multiLevelType w:val="hybridMultilevel"/>
    <w:tmpl w:val="DB4A2CA8"/>
    <w:lvl w:ilvl="0" w:tplc="019039F6">
      <w:start w:val="10"/>
      <w:numFmt w:val="bullet"/>
      <w:lvlText w:val=""/>
      <w:lvlJc w:val="left"/>
      <w:pPr>
        <w:ind w:left="720" w:hanging="360"/>
      </w:pPr>
      <w:rPr>
        <w:rFonts w:ascii="Symbol" w:eastAsia="Calibri"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FBD4EB8"/>
    <w:multiLevelType w:val="hybridMultilevel"/>
    <w:tmpl w:val="69880E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15F5F55"/>
    <w:multiLevelType w:val="hybridMultilevel"/>
    <w:tmpl w:val="639CEEC8"/>
    <w:lvl w:ilvl="0" w:tplc="4DB69D06">
      <w:start w:val="300"/>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5FF63A3"/>
    <w:multiLevelType w:val="hybridMultilevel"/>
    <w:tmpl w:val="0F6AA3D8"/>
    <w:lvl w:ilvl="0" w:tplc="296EC5F0">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27B17745"/>
    <w:multiLevelType w:val="hybridMultilevel"/>
    <w:tmpl w:val="0DFA6D18"/>
    <w:lvl w:ilvl="0" w:tplc="20AE3F26">
      <w:numFmt w:val="bullet"/>
      <w:lvlText w:val=""/>
      <w:lvlJc w:val="left"/>
      <w:pPr>
        <w:ind w:left="720" w:hanging="360"/>
      </w:pPr>
      <w:rPr>
        <w:rFonts w:ascii="Symbol" w:eastAsia="Calibri" w:hAnsi="Symbol" w:cstheme="minorHAns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2BCA14F2"/>
    <w:multiLevelType w:val="hybridMultilevel"/>
    <w:tmpl w:val="08948C0E"/>
    <w:lvl w:ilvl="0" w:tplc="E34C81D4">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2E802787"/>
    <w:multiLevelType w:val="hybridMultilevel"/>
    <w:tmpl w:val="B27A944E"/>
    <w:lvl w:ilvl="0" w:tplc="C918158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21B02AE"/>
    <w:multiLevelType w:val="hybridMultilevel"/>
    <w:tmpl w:val="FF249898"/>
    <w:lvl w:ilvl="0" w:tplc="33EAF9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D827D8"/>
    <w:multiLevelType w:val="hybridMultilevel"/>
    <w:tmpl w:val="3ACE46FC"/>
    <w:lvl w:ilvl="0" w:tplc="4056A30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ECD6E5C"/>
    <w:multiLevelType w:val="hybridMultilevel"/>
    <w:tmpl w:val="DF14C248"/>
    <w:lvl w:ilvl="0" w:tplc="C8805980">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48C7755"/>
    <w:multiLevelType w:val="hybridMultilevel"/>
    <w:tmpl w:val="E4D8F09A"/>
    <w:lvl w:ilvl="0" w:tplc="9F84F69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5ED620D"/>
    <w:multiLevelType w:val="hybridMultilevel"/>
    <w:tmpl w:val="E2186842"/>
    <w:lvl w:ilvl="0" w:tplc="616CF724">
      <w:start w:val="1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48080B97"/>
    <w:multiLevelType w:val="hybridMultilevel"/>
    <w:tmpl w:val="A9AEFB3A"/>
    <w:lvl w:ilvl="0" w:tplc="953A7D42">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84B3284"/>
    <w:multiLevelType w:val="hybridMultilevel"/>
    <w:tmpl w:val="49606C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892521A"/>
    <w:multiLevelType w:val="hybridMultilevel"/>
    <w:tmpl w:val="6D0AA27E"/>
    <w:lvl w:ilvl="0" w:tplc="CD4C7D4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4BE0058A"/>
    <w:multiLevelType w:val="hybridMultilevel"/>
    <w:tmpl w:val="A9C0CD06"/>
    <w:lvl w:ilvl="0" w:tplc="CA188B1E">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4D8D6456"/>
    <w:multiLevelType w:val="hybridMultilevel"/>
    <w:tmpl w:val="13E2250E"/>
    <w:lvl w:ilvl="0" w:tplc="5BC036FE">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0" w15:restartNumberingAfterBreak="0">
    <w:nsid w:val="501B6BD2"/>
    <w:multiLevelType w:val="hybridMultilevel"/>
    <w:tmpl w:val="1A708742"/>
    <w:lvl w:ilvl="0" w:tplc="48241FF4">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2BE1B5E"/>
    <w:multiLevelType w:val="hybridMultilevel"/>
    <w:tmpl w:val="9182C476"/>
    <w:lvl w:ilvl="0" w:tplc="B22263D0">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2" w15:restartNumberingAfterBreak="0">
    <w:nsid w:val="5697369F"/>
    <w:multiLevelType w:val="hybridMultilevel"/>
    <w:tmpl w:val="0D70E0C2"/>
    <w:lvl w:ilvl="0" w:tplc="C0F87482">
      <w:start w:val="350"/>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74A6AD8"/>
    <w:multiLevelType w:val="hybridMultilevel"/>
    <w:tmpl w:val="438EF182"/>
    <w:lvl w:ilvl="0" w:tplc="8A627926">
      <w:start w:val="900"/>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B6B55BA"/>
    <w:multiLevelType w:val="hybridMultilevel"/>
    <w:tmpl w:val="95FA1788"/>
    <w:lvl w:ilvl="0" w:tplc="41B4E512">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CC07D8B"/>
    <w:multiLevelType w:val="hybridMultilevel"/>
    <w:tmpl w:val="C1EE41C2"/>
    <w:lvl w:ilvl="0" w:tplc="04FCAE1A">
      <w:start w:val="350"/>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5E220112"/>
    <w:multiLevelType w:val="hybridMultilevel"/>
    <w:tmpl w:val="D86E8ADA"/>
    <w:lvl w:ilvl="0" w:tplc="3BE4095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2DE2532"/>
    <w:multiLevelType w:val="hybridMultilevel"/>
    <w:tmpl w:val="83304936"/>
    <w:lvl w:ilvl="0" w:tplc="32A68E8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46C4670"/>
    <w:multiLevelType w:val="hybridMultilevel"/>
    <w:tmpl w:val="ADC03770"/>
    <w:lvl w:ilvl="0" w:tplc="A698A2B6">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7502B15"/>
    <w:multiLevelType w:val="hybridMultilevel"/>
    <w:tmpl w:val="C90ED2A0"/>
    <w:lvl w:ilvl="0" w:tplc="4B1CE46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9287128"/>
    <w:multiLevelType w:val="hybridMultilevel"/>
    <w:tmpl w:val="FB78E50E"/>
    <w:lvl w:ilvl="0" w:tplc="A3F0B18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6DB16131"/>
    <w:multiLevelType w:val="hybridMultilevel"/>
    <w:tmpl w:val="5F06F6EC"/>
    <w:lvl w:ilvl="0" w:tplc="0B4A9A34">
      <w:start w:val="90"/>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51C05FE"/>
    <w:multiLevelType w:val="hybridMultilevel"/>
    <w:tmpl w:val="1C16C988"/>
    <w:lvl w:ilvl="0" w:tplc="E2DA72AE">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5FF08BC"/>
    <w:multiLevelType w:val="hybridMultilevel"/>
    <w:tmpl w:val="70FC0FA8"/>
    <w:lvl w:ilvl="0" w:tplc="BBA058A6">
      <w:start w:val="2"/>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76255179">
    <w:abstractNumId w:val="38"/>
  </w:num>
  <w:num w:numId="2" w16cid:durableId="1776511004">
    <w:abstractNumId w:val="18"/>
  </w:num>
  <w:num w:numId="3" w16cid:durableId="1298877826">
    <w:abstractNumId w:val="31"/>
  </w:num>
  <w:num w:numId="4" w16cid:durableId="2146316224">
    <w:abstractNumId w:val="15"/>
  </w:num>
  <w:num w:numId="5" w16cid:durableId="736515289">
    <w:abstractNumId w:val="32"/>
  </w:num>
  <w:num w:numId="6" w16cid:durableId="1401244408">
    <w:abstractNumId w:val="35"/>
  </w:num>
  <w:num w:numId="7" w16cid:durableId="1432581536">
    <w:abstractNumId w:val="2"/>
  </w:num>
  <w:num w:numId="8" w16cid:durableId="1114205066">
    <w:abstractNumId w:val="27"/>
  </w:num>
  <w:num w:numId="9" w16cid:durableId="382828363">
    <w:abstractNumId w:val="20"/>
  </w:num>
  <w:num w:numId="10" w16cid:durableId="1618759347">
    <w:abstractNumId w:val="22"/>
  </w:num>
  <w:num w:numId="11" w16cid:durableId="257104079">
    <w:abstractNumId w:val="16"/>
  </w:num>
  <w:num w:numId="12" w16cid:durableId="1150561554">
    <w:abstractNumId w:val="29"/>
  </w:num>
  <w:num w:numId="13" w16cid:durableId="534734375">
    <w:abstractNumId w:val="7"/>
  </w:num>
  <w:num w:numId="14" w16cid:durableId="801272134">
    <w:abstractNumId w:val="37"/>
  </w:num>
  <w:num w:numId="15" w16cid:durableId="296112579">
    <w:abstractNumId w:val="40"/>
  </w:num>
  <w:num w:numId="16" w16cid:durableId="1800489214">
    <w:abstractNumId w:val="43"/>
  </w:num>
  <w:num w:numId="17" w16cid:durableId="180096891">
    <w:abstractNumId w:val="24"/>
  </w:num>
  <w:num w:numId="18" w16cid:durableId="1274048331">
    <w:abstractNumId w:val="5"/>
  </w:num>
  <w:num w:numId="19" w16cid:durableId="476068732">
    <w:abstractNumId w:val="4"/>
  </w:num>
  <w:num w:numId="20" w16cid:durableId="83916105">
    <w:abstractNumId w:val="34"/>
  </w:num>
  <w:num w:numId="21" w16cid:durableId="1477795949">
    <w:abstractNumId w:val="21"/>
  </w:num>
  <w:num w:numId="22" w16cid:durableId="659310410">
    <w:abstractNumId w:val="30"/>
  </w:num>
  <w:num w:numId="23" w16cid:durableId="1425762106">
    <w:abstractNumId w:val="23"/>
  </w:num>
  <w:num w:numId="24" w16cid:durableId="1950162695">
    <w:abstractNumId w:val="3"/>
  </w:num>
  <w:num w:numId="25" w16cid:durableId="1458989576">
    <w:abstractNumId w:val="1"/>
  </w:num>
  <w:num w:numId="26" w16cid:durableId="1778331360">
    <w:abstractNumId w:val="9"/>
  </w:num>
  <w:num w:numId="27" w16cid:durableId="399405825">
    <w:abstractNumId w:val="33"/>
  </w:num>
  <w:num w:numId="28" w16cid:durableId="777262040">
    <w:abstractNumId w:val="17"/>
  </w:num>
  <w:num w:numId="29" w16cid:durableId="1694963405">
    <w:abstractNumId w:val="13"/>
  </w:num>
  <w:num w:numId="30" w16cid:durableId="1986008782">
    <w:abstractNumId w:val="25"/>
  </w:num>
  <w:num w:numId="31" w16cid:durableId="1897162843">
    <w:abstractNumId w:val="19"/>
  </w:num>
  <w:num w:numId="32" w16cid:durableId="1560021121">
    <w:abstractNumId w:val="8"/>
  </w:num>
  <w:num w:numId="33" w16cid:durableId="659583503">
    <w:abstractNumId w:val="12"/>
  </w:num>
  <w:num w:numId="34" w16cid:durableId="431243013">
    <w:abstractNumId w:val="28"/>
  </w:num>
  <w:num w:numId="35" w16cid:durableId="565997959">
    <w:abstractNumId w:val="11"/>
  </w:num>
  <w:num w:numId="36" w16cid:durableId="422186271">
    <w:abstractNumId w:val="42"/>
  </w:num>
  <w:num w:numId="37" w16cid:durableId="706101697">
    <w:abstractNumId w:val="26"/>
  </w:num>
  <w:num w:numId="38" w16cid:durableId="814954347">
    <w:abstractNumId w:val="14"/>
  </w:num>
  <w:num w:numId="39" w16cid:durableId="1660036218">
    <w:abstractNumId w:val="10"/>
  </w:num>
  <w:num w:numId="40" w16cid:durableId="564535151">
    <w:abstractNumId w:val="0"/>
  </w:num>
  <w:num w:numId="41" w16cid:durableId="344864136">
    <w:abstractNumId w:val="39"/>
  </w:num>
  <w:num w:numId="42" w16cid:durableId="20516477">
    <w:abstractNumId w:val="36"/>
  </w:num>
  <w:num w:numId="43" w16cid:durableId="1706326513">
    <w:abstractNumId w:val="6"/>
  </w:num>
  <w:num w:numId="44" w16cid:durableId="746920294">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7D2E"/>
    <w:rsid w:val="000001BC"/>
    <w:rsid w:val="0000187A"/>
    <w:rsid w:val="000045F1"/>
    <w:rsid w:val="00005E8D"/>
    <w:rsid w:val="000061F5"/>
    <w:rsid w:val="000170DE"/>
    <w:rsid w:val="000203CE"/>
    <w:rsid w:val="000206C4"/>
    <w:rsid w:val="000232F4"/>
    <w:rsid w:val="000250A7"/>
    <w:rsid w:val="00026D5B"/>
    <w:rsid w:val="000310F5"/>
    <w:rsid w:val="000341DA"/>
    <w:rsid w:val="0003656F"/>
    <w:rsid w:val="000426A6"/>
    <w:rsid w:val="00044652"/>
    <w:rsid w:val="00050A5A"/>
    <w:rsid w:val="00053558"/>
    <w:rsid w:val="00053646"/>
    <w:rsid w:val="0006044D"/>
    <w:rsid w:val="0006062B"/>
    <w:rsid w:val="000610A2"/>
    <w:rsid w:val="00062910"/>
    <w:rsid w:val="00064B66"/>
    <w:rsid w:val="00065C76"/>
    <w:rsid w:val="0006780B"/>
    <w:rsid w:val="00070055"/>
    <w:rsid w:val="00071D31"/>
    <w:rsid w:val="00073B41"/>
    <w:rsid w:val="000775B2"/>
    <w:rsid w:val="00081242"/>
    <w:rsid w:val="00082D80"/>
    <w:rsid w:val="00083C76"/>
    <w:rsid w:val="00091EF8"/>
    <w:rsid w:val="00092688"/>
    <w:rsid w:val="00092D0D"/>
    <w:rsid w:val="000958B4"/>
    <w:rsid w:val="000A090D"/>
    <w:rsid w:val="000A251F"/>
    <w:rsid w:val="000A3382"/>
    <w:rsid w:val="000A409B"/>
    <w:rsid w:val="000A41D5"/>
    <w:rsid w:val="000A5288"/>
    <w:rsid w:val="000A5FEB"/>
    <w:rsid w:val="000A6D2B"/>
    <w:rsid w:val="000A70E3"/>
    <w:rsid w:val="000B19E3"/>
    <w:rsid w:val="000C2932"/>
    <w:rsid w:val="000C3001"/>
    <w:rsid w:val="000C3147"/>
    <w:rsid w:val="000C3F1A"/>
    <w:rsid w:val="000C501F"/>
    <w:rsid w:val="000C5FCD"/>
    <w:rsid w:val="000C7E58"/>
    <w:rsid w:val="000D45D7"/>
    <w:rsid w:val="000E0708"/>
    <w:rsid w:val="000E237D"/>
    <w:rsid w:val="000E272D"/>
    <w:rsid w:val="000F1857"/>
    <w:rsid w:val="000F44D4"/>
    <w:rsid w:val="000F53B3"/>
    <w:rsid w:val="000F7FFE"/>
    <w:rsid w:val="001011A3"/>
    <w:rsid w:val="00101223"/>
    <w:rsid w:val="00103B31"/>
    <w:rsid w:val="0010439E"/>
    <w:rsid w:val="00105489"/>
    <w:rsid w:val="0010778E"/>
    <w:rsid w:val="001078F6"/>
    <w:rsid w:val="00111F77"/>
    <w:rsid w:val="0011395D"/>
    <w:rsid w:val="00115395"/>
    <w:rsid w:val="00116307"/>
    <w:rsid w:val="00120A9E"/>
    <w:rsid w:val="00123DB9"/>
    <w:rsid w:val="001279B1"/>
    <w:rsid w:val="00130C89"/>
    <w:rsid w:val="001315BD"/>
    <w:rsid w:val="00131940"/>
    <w:rsid w:val="00141307"/>
    <w:rsid w:val="00144E53"/>
    <w:rsid w:val="00145F10"/>
    <w:rsid w:val="00146258"/>
    <w:rsid w:val="00146399"/>
    <w:rsid w:val="00146648"/>
    <w:rsid w:val="001470F8"/>
    <w:rsid w:val="001500B8"/>
    <w:rsid w:val="00150FF7"/>
    <w:rsid w:val="00156E92"/>
    <w:rsid w:val="001630C9"/>
    <w:rsid w:val="00163F60"/>
    <w:rsid w:val="001749E1"/>
    <w:rsid w:val="00176E95"/>
    <w:rsid w:val="001772F7"/>
    <w:rsid w:val="00177C02"/>
    <w:rsid w:val="00182538"/>
    <w:rsid w:val="00183192"/>
    <w:rsid w:val="00184158"/>
    <w:rsid w:val="001844D3"/>
    <w:rsid w:val="0018506B"/>
    <w:rsid w:val="00185DEF"/>
    <w:rsid w:val="00190C0D"/>
    <w:rsid w:val="00191884"/>
    <w:rsid w:val="00197117"/>
    <w:rsid w:val="001A2F11"/>
    <w:rsid w:val="001A304F"/>
    <w:rsid w:val="001A3FB8"/>
    <w:rsid w:val="001A4A08"/>
    <w:rsid w:val="001A5235"/>
    <w:rsid w:val="001A56A0"/>
    <w:rsid w:val="001A577C"/>
    <w:rsid w:val="001A6B01"/>
    <w:rsid w:val="001A7DA2"/>
    <w:rsid w:val="001B032C"/>
    <w:rsid w:val="001B2038"/>
    <w:rsid w:val="001B6B18"/>
    <w:rsid w:val="001B790A"/>
    <w:rsid w:val="001C0D65"/>
    <w:rsid w:val="001D54EC"/>
    <w:rsid w:val="001D65A7"/>
    <w:rsid w:val="001D75B4"/>
    <w:rsid w:val="001E0A52"/>
    <w:rsid w:val="001E1045"/>
    <w:rsid w:val="001E42EA"/>
    <w:rsid w:val="001E533A"/>
    <w:rsid w:val="001E5CD3"/>
    <w:rsid w:val="001E7CF3"/>
    <w:rsid w:val="001F07AC"/>
    <w:rsid w:val="001F2299"/>
    <w:rsid w:val="001F2339"/>
    <w:rsid w:val="001F629C"/>
    <w:rsid w:val="001F7DFD"/>
    <w:rsid w:val="002047EE"/>
    <w:rsid w:val="00205C37"/>
    <w:rsid w:val="00207B5C"/>
    <w:rsid w:val="002109D5"/>
    <w:rsid w:val="00210C4E"/>
    <w:rsid w:val="0021249B"/>
    <w:rsid w:val="002147C8"/>
    <w:rsid w:val="0021513E"/>
    <w:rsid w:val="00222A28"/>
    <w:rsid w:val="002259C1"/>
    <w:rsid w:val="0023018E"/>
    <w:rsid w:val="0023771B"/>
    <w:rsid w:val="00237EC5"/>
    <w:rsid w:val="002423EE"/>
    <w:rsid w:val="002461CD"/>
    <w:rsid w:val="00247C03"/>
    <w:rsid w:val="0025198E"/>
    <w:rsid w:val="002519C2"/>
    <w:rsid w:val="00251A68"/>
    <w:rsid w:val="0026189F"/>
    <w:rsid w:val="002626BC"/>
    <w:rsid w:val="0026560B"/>
    <w:rsid w:val="0027117A"/>
    <w:rsid w:val="002722C0"/>
    <w:rsid w:val="00274117"/>
    <w:rsid w:val="00274C4D"/>
    <w:rsid w:val="00274C72"/>
    <w:rsid w:val="00277B3C"/>
    <w:rsid w:val="00280CE9"/>
    <w:rsid w:val="00282AF1"/>
    <w:rsid w:val="002979FE"/>
    <w:rsid w:val="002A30DB"/>
    <w:rsid w:val="002A504B"/>
    <w:rsid w:val="002A5743"/>
    <w:rsid w:val="002A620E"/>
    <w:rsid w:val="002B07BB"/>
    <w:rsid w:val="002B23AF"/>
    <w:rsid w:val="002B2974"/>
    <w:rsid w:val="002B5FCD"/>
    <w:rsid w:val="002B6D19"/>
    <w:rsid w:val="002B70FD"/>
    <w:rsid w:val="002C0633"/>
    <w:rsid w:val="002C0D84"/>
    <w:rsid w:val="002C4A1A"/>
    <w:rsid w:val="002C6905"/>
    <w:rsid w:val="002D0C1B"/>
    <w:rsid w:val="002D160B"/>
    <w:rsid w:val="002D208B"/>
    <w:rsid w:val="002D4999"/>
    <w:rsid w:val="002D7346"/>
    <w:rsid w:val="002E04FC"/>
    <w:rsid w:val="002E4DEC"/>
    <w:rsid w:val="002F0BB1"/>
    <w:rsid w:val="002F2B92"/>
    <w:rsid w:val="002F5C5C"/>
    <w:rsid w:val="002F7DDE"/>
    <w:rsid w:val="0030093E"/>
    <w:rsid w:val="00300F69"/>
    <w:rsid w:val="00301422"/>
    <w:rsid w:val="00303578"/>
    <w:rsid w:val="00304ECE"/>
    <w:rsid w:val="0030688C"/>
    <w:rsid w:val="00311986"/>
    <w:rsid w:val="003153B7"/>
    <w:rsid w:val="0032041F"/>
    <w:rsid w:val="003218BD"/>
    <w:rsid w:val="00322371"/>
    <w:rsid w:val="0032399B"/>
    <w:rsid w:val="0032557F"/>
    <w:rsid w:val="00332AA7"/>
    <w:rsid w:val="00332CD4"/>
    <w:rsid w:val="003336E1"/>
    <w:rsid w:val="003340BB"/>
    <w:rsid w:val="00337316"/>
    <w:rsid w:val="00343627"/>
    <w:rsid w:val="00345212"/>
    <w:rsid w:val="00345396"/>
    <w:rsid w:val="00347D00"/>
    <w:rsid w:val="0035119B"/>
    <w:rsid w:val="00354216"/>
    <w:rsid w:val="00354F66"/>
    <w:rsid w:val="003571C9"/>
    <w:rsid w:val="00361BEE"/>
    <w:rsid w:val="00366397"/>
    <w:rsid w:val="00376310"/>
    <w:rsid w:val="003801AA"/>
    <w:rsid w:val="0038168E"/>
    <w:rsid w:val="00383458"/>
    <w:rsid w:val="00385304"/>
    <w:rsid w:val="00385EB2"/>
    <w:rsid w:val="003861AE"/>
    <w:rsid w:val="00392AAF"/>
    <w:rsid w:val="0039513D"/>
    <w:rsid w:val="003A0C3A"/>
    <w:rsid w:val="003A162E"/>
    <w:rsid w:val="003A2AB6"/>
    <w:rsid w:val="003A2AB8"/>
    <w:rsid w:val="003A46A0"/>
    <w:rsid w:val="003A6A99"/>
    <w:rsid w:val="003B110B"/>
    <w:rsid w:val="003B2DB9"/>
    <w:rsid w:val="003B3ABF"/>
    <w:rsid w:val="003B4772"/>
    <w:rsid w:val="003B6D26"/>
    <w:rsid w:val="003B7A62"/>
    <w:rsid w:val="003C2BA0"/>
    <w:rsid w:val="003C3B4B"/>
    <w:rsid w:val="003C4D3E"/>
    <w:rsid w:val="003C71DA"/>
    <w:rsid w:val="003D2270"/>
    <w:rsid w:val="003D247A"/>
    <w:rsid w:val="003D3B81"/>
    <w:rsid w:val="003D689E"/>
    <w:rsid w:val="003E3E6B"/>
    <w:rsid w:val="003E4F4A"/>
    <w:rsid w:val="003E698F"/>
    <w:rsid w:val="003F4D52"/>
    <w:rsid w:val="00402B48"/>
    <w:rsid w:val="004030B1"/>
    <w:rsid w:val="00405395"/>
    <w:rsid w:val="004116E2"/>
    <w:rsid w:val="00413DCD"/>
    <w:rsid w:val="00415EE1"/>
    <w:rsid w:val="004161F5"/>
    <w:rsid w:val="004208FA"/>
    <w:rsid w:val="00420CA9"/>
    <w:rsid w:val="00420FE2"/>
    <w:rsid w:val="00423F93"/>
    <w:rsid w:val="004279C7"/>
    <w:rsid w:val="00430BAD"/>
    <w:rsid w:val="004324A3"/>
    <w:rsid w:val="0043367C"/>
    <w:rsid w:val="00434371"/>
    <w:rsid w:val="00437006"/>
    <w:rsid w:val="00437F52"/>
    <w:rsid w:val="00441DA4"/>
    <w:rsid w:val="00443436"/>
    <w:rsid w:val="00447D2E"/>
    <w:rsid w:val="0045017F"/>
    <w:rsid w:val="00451D7A"/>
    <w:rsid w:val="004568AE"/>
    <w:rsid w:val="0046151C"/>
    <w:rsid w:val="00467991"/>
    <w:rsid w:val="00473E00"/>
    <w:rsid w:val="0048184E"/>
    <w:rsid w:val="004825EF"/>
    <w:rsid w:val="00491F00"/>
    <w:rsid w:val="0049466E"/>
    <w:rsid w:val="00497BED"/>
    <w:rsid w:val="004A12DA"/>
    <w:rsid w:val="004A33F9"/>
    <w:rsid w:val="004A4590"/>
    <w:rsid w:val="004A5465"/>
    <w:rsid w:val="004A6A64"/>
    <w:rsid w:val="004B6EBC"/>
    <w:rsid w:val="004C22AB"/>
    <w:rsid w:val="004C4DB4"/>
    <w:rsid w:val="004D1765"/>
    <w:rsid w:val="004D19B6"/>
    <w:rsid w:val="004E26CC"/>
    <w:rsid w:val="004F2632"/>
    <w:rsid w:val="004F427B"/>
    <w:rsid w:val="004F48FC"/>
    <w:rsid w:val="004F5FDB"/>
    <w:rsid w:val="004F79A3"/>
    <w:rsid w:val="00500897"/>
    <w:rsid w:val="00500F50"/>
    <w:rsid w:val="0050491D"/>
    <w:rsid w:val="005071B7"/>
    <w:rsid w:val="005158E6"/>
    <w:rsid w:val="0052551A"/>
    <w:rsid w:val="0053290D"/>
    <w:rsid w:val="00536FBD"/>
    <w:rsid w:val="0054165C"/>
    <w:rsid w:val="0054181F"/>
    <w:rsid w:val="00542A58"/>
    <w:rsid w:val="0054439E"/>
    <w:rsid w:val="00544E9A"/>
    <w:rsid w:val="00546202"/>
    <w:rsid w:val="005510F2"/>
    <w:rsid w:val="005511B8"/>
    <w:rsid w:val="00551B02"/>
    <w:rsid w:val="00551FBE"/>
    <w:rsid w:val="00552D95"/>
    <w:rsid w:val="00552E2B"/>
    <w:rsid w:val="00553553"/>
    <w:rsid w:val="00555F85"/>
    <w:rsid w:val="00561E9C"/>
    <w:rsid w:val="00565DA6"/>
    <w:rsid w:val="00571498"/>
    <w:rsid w:val="005764B9"/>
    <w:rsid w:val="005770CB"/>
    <w:rsid w:val="0058075F"/>
    <w:rsid w:val="00583B69"/>
    <w:rsid w:val="00585EBC"/>
    <w:rsid w:val="00593F14"/>
    <w:rsid w:val="00594A06"/>
    <w:rsid w:val="00595F65"/>
    <w:rsid w:val="00596B69"/>
    <w:rsid w:val="00596C96"/>
    <w:rsid w:val="005A0B90"/>
    <w:rsid w:val="005A2965"/>
    <w:rsid w:val="005A4270"/>
    <w:rsid w:val="005A56B4"/>
    <w:rsid w:val="005A773B"/>
    <w:rsid w:val="005B052A"/>
    <w:rsid w:val="005B1EAF"/>
    <w:rsid w:val="005B242C"/>
    <w:rsid w:val="005B26E3"/>
    <w:rsid w:val="005B422E"/>
    <w:rsid w:val="005B5988"/>
    <w:rsid w:val="005C50CE"/>
    <w:rsid w:val="005C6347"/>
    <w:rsid w:val="005C6560"/>
    <w:rsid w:val="005D1234"/>
    <w:rsid w:val="005D29CE"/>
    <w:rsid w:val="005D3A77"/>
    <w:rsid w:val="005D4035"/>
    <w:rsid w:val="005E4CC3"/>
    <w:rsid w:val="005E53AA"/>
    <w:rsid w:val="005E56FB"/>
    <w:rsid w:val="005F280F"/>
    <w:rsid w:val="005F7749"/>
    <w:rsid w:val="0060087B"/>
    <w:rsid w:val="00601D5C"/>
    <w:rsid w:val="006040D9"/>
    <w:rsid w:val="00605FDC"/>
    <w:rsid w:val="00606EA1"/>
    <w:rsid w:val="00613C97"/>
    <w:rsid w:val="00614F2C"/>
    <w:rsid w:val="006163B9"/>
    <w:rsid w:val="006203E5"/>
    <w:rsid w:val="00624366"/>
    <w:rsid w:val="0062465A"/>
    <w:rsid w:val="006310E0"/>
    <w:rsid w:val="00641216"/>
    <w:rsid w:val="006436B0"/>
    <w:rsid w:val="006437AF"/>
    <w:rsid w:val="00645764"/>
    <w:rsid w:val="00650ABA"/>
    <w:rsid w:val="006551CC"/>
    <w:rsid w:val="00655B29"/>
    <w:rsid w:val="00665491"/>
    <w:rsid w:val="0067543E"/>
    <w:rsid w:val="00676660"/>
    <w:rsid w:val="00676EC3"/>
    <w:rsid w:val="00681EC6"/>
    <w:rsid w:val="006823B7"/>
    <w:rsid w:val="006839E5"/>
    <w:rsid w:val="0069529F"/>
    <w:rsid w:val="006967C2"/>
    <w:rsid w:val="00696C41"/>
    <w:rsid w:val="00697121"/>
    <w:rsid w:val="006A147F"/>
    <w:rsid w:val="006A1778"/>
    <w:rsid w:val="006A1B65"/>
    <w:rsid w:val="006A50C8"/>
    <w:rsid w:val="006B0CDA"/>
    <w:rsid w:val="006B1A16"/>
    <w:rsid w:val="006B1C16"/>
    <w:rsid w:val="006B3AB6"/>
    <w:rsid w:val="006B4011"/>
    <w:rsid w:val="006B544A"/>
    <w:rsid w:val="006B64B8"/>
    <w:rsid w:val="006C3302"/>
    <w:rsid w:val="006D0648"/>
    <w:rsid w:val="006D63FF"/>
    <w:rsid w:val="006D7903"/>
    <w:rsid w:val="006E33BB"/>
    <w:rsid w:val="006E4D5C"/>
    <w:rsid w:val="006E56F3"/>
    <w:rsid w:val="006F0549"/>
    <w:rsid w:val="006F0B8C"/>
    <w:rsid w:val="006F3FB8"/>
    <w:rsid w:val="006F4307"/>
    <w:rsid w:val="006F6259"/>
    <w:rsid w:val="006F711B"/>
    <w:rsid w:val="007030B6"/>
    <w:rsid w:val="00705848"/>
    <w:rsid w:val="00712E97"/>
    <w:rsid w:val="00713E45"/>
    <w:rsid w:val="0071438B"/>
    <w:rsid w:val="0071699B"/>
    <w:rsid w:val="00716E3B"/>
    <w:rsid w:val="00717C58"/>
    <w:rsid w:val="00717D31"/>
    <w:rsid w:val="00724EB1"/>
    <w:rsid w:val="00725175"/>
    <w:rsid w:val="007257BD"/>
    <w:rsid w:val="00725B00"/>
    <w:rsid w:val="00730EE1"/>
    <w:rsid w:val="00731367"/>
    <w:rsid w:val="0074168E"/>
    <w:rsid w:val="00742EBC"/>
    <w:rsid w:val="00750F1B"/>
    <w:rsid w:val="00755524"/>
    <w:rsid w:val="00756D5F"/>
    <w:rsid w:val="00757D97"/>
    <w:rsid w:val="0076059B"/>
    <w:rsid w:val="00761341"/>
    <w:rsid w:val="0076155B"/>
    <w:rsid w:val="0076172F"/>
    <w:rsid w:val="0076557B"/>
    <w:rsid w:val="00772815"/>
    <w:rsid w:val="00774185"/>
    <w:rsid w:val="00774FFA"/>
    <w:rsid w:val="00775B08"/>
    <w:rsid w:val="00776DD1"/>
    <w:rsid w:val="00780E58"/>
    <w:rsid w:val="00781043"/>
    <w:rsid w:val="00785D5B"/>
    <w:rsid w:val="00790293"/>
    <w:rsid w:val="0079605B"/>
    <w:rsid w:val="007A36EE"/>
    <w:rsid w:val="007A3C24"/>
    <w:rsid w:val="007A42C3"/>
    <w:rsid w:val="007B2C22"/>
    <w:rsid w:val="007B4693"/>
    <w:rsid w:val="007B4CBC"/>
    <w:rsid w:val="007B6B22"/>
    <w:rsid w:val="007C1AC0"/>
    <w:rsid w:val="007C51BF"/>
    <w:rsid w:val="007C6894"/>
    <w:rsid w:val="007D2B87"/>
    <w:rsid w:val="007D6652"/>
    <w:rsid w:val="007E16A2"/>
    <w:rsid w:val="007E2EBC"/>
    <w:rsid w:val="007E4014"/>
    <w:rsid w:val="007E723C"/>
    <w:rsid w:val="007F11A7"/>
    <w:rsid w:val="007F1C39"/>
    <w:rsid w:val="007F2062"/>
    <w:rsid w:val="007F35EE"/>
    <w:rsid w:val="007F37F8"/>
    <w:rsid w:val="0080076F"/>
    <w:rsid w:val="00801843"/>
    <w:rsid w:val="00803059"/>
    <w:rsid w:val="00803522"/>
    <w:rsid w:val="00804F11"/>
    <w:rsid w:val="00811FD0"/>
    <w:rsid w:val="00812086"/>
    <w:rsid w:val="00814146"/>
    <w:rsid w:val="00815B3D"/>
    <w:rsid w:val="008221F5"/>
    <w:rsid w:val="00822F8C"/>
    <w:rsid w:val="00823443"/>
    <w:rsid w:val="00823B4D"/>
    <w:rsid w:val="0082406F"/>
    <w:rsid w:val="0082487C"/>
    <w:rsid w:val="00825B1C"/>
    <w:rsid w:val="008262DB"/>
    <w:rsid w:val="0083173A"/>
    <w:rsid w:val="008322BD"/>
    <w:rsid w:val="0083393D"/>
    <w:rsid w:val="00834166"/>
    <w:rsid w:val="00834698"/>
    <w:rsid w:val="00835887"/>
    <w:rsid w:val="00837961"/>
    <w:rsid w:val="00840286"/>
    <w:rsid w:val="008402FC"/>
    <w:rsid w:val="0084069B"/>
    <w:rsid w:val="008429FE"/>
    <w:rsid w:val="008503B0"/>
    <w:rsid w:val="00850F58"/>
    <w:rsid w:val="008512D5"/>
    <w:rsid w:val="00852159"/>
    <w:rsid w:val="00852205"/>
    <w:rsid w:val="00854B1E"/>
    <w:rsid w:val="00862665"/>
    <w:rsid w:val="008647A3"/>
    <w:rsid w:val="00865009"/>
    <w:rsid w:val="00865B18"/>
    <w:rsid w:val="008669FA"/>
    <w:rsid w:val="008728F4"/>
    <w:rsid w:val="00875CDA"/>
    <w:rsid w:val="00877664"/>
    <w:rsid w:val="008808BA"/>
    <w:rsid w:val="00881B27"/>
    <w:rsid w:val="008832C3"/>
    <w:rsid w:val="00886C9F"/>
    <w:rsid w:val="008908D8"/>
    <w:rsid w:val="008942E1"/>
    <w:rsid w:val="00897794"/>
    <w:rsid w:val="008A0330"/>
    <w:rsid w:val="008A572C"/>
    <w:rsid w:val="008A6946"/>
    <w:rsid w:val="008A6E65"/>
    <w:rsid w:val="008B0789"/>
    <w:rsid w:val="008B1105"/>
    <w:rsid w:val="008B163B"/>
    <w:rsid w:val="008B208F"/>
    <w:rsid w:val="008B401F"/>
    <w:rsid w:val="008B4635"/>
    <w:rsid w:val="008B54F6"/>
    <w:rsid w:val="008B7824"/>
    <w:rsid w:val="008C0399"/>
    <w:rsid w:val="008C5028"/>
    <w:rsid w:val="008C5408"/>
    <w:rsid w:val="008D6233"/>
    <w:rsid w:val="008E140E"/>
    <w:rsid w:val="008E1AAF"/>
    <w:rsid w:val="008E3BC7"/>
    <w:rsid w:val="008E4C96"/>
    <w:rsid w:val="008E65A3"/>
    <w:rsid w:val="008E7167"/>
    <w:rsid w:val="008F02C2"/>
    <w:rsid w:val="008F211A"/>
    <w:rsid w:val="008F2A39"/>
    <w:rsid w:val="008F2E33"/>
    <w:rsid w:val="008F2F1B"/>
    <w:rsid w:val="008F38CE"/>
    <w:rsid w:val="008F4848"/>
    <w:rsid w:val="008F5CF3"/>
    <w:rsid w:val="008F649E"/>
    <w:rsid w:val="00901346"/>
    <w:rsid w:val="00901EA0"/>
    <w:rsid w:val="00904405"/>
    <w:rsid w:val="00904B0F"/>
    <w:rsid w:val="009102AA"/>
    <w:rsid w:val="00911C9C"/>
    <w:rsid w:val="00911ED7"/>
    <w:rsid w:val="0091667E"/>
    <w:rsid w:val="00917DE6"/>
    <w:rsid w:val="00920E83"/>
    <w:rsid w:val="009233FE"/>
    <w:rsid w:val="0092601E"/>
    <w:rsid w:val="0092612E"/>
    <w:rsid w:val="00926483"/>
    <w:rsid w:val="009264B9"/>
    <w:rsid w:val="009266D5"/>
    <w:rsid w:val="0093101C"/>
    <w:rsid w:val="00932F87"/>
    <w:rsid w:val="00947292"/>
    <w:rsid w:val="009477FF"/>
    <w:rsid w:val="00947AF9"/>
    <w:rsid w:val="00952EF6"/>
    <w:rsid w:val="009538E9"/>
    <w:rsid w:val="00960F29"/>
    <w:rsid w:val="0096113E"/>
    <w:rsid w:val="0096232C"/>
    <w:rsid w:val="009632D2"/>
    <w:rsid w:val="00963B40"/>
    <w:rsid w:val="00963DB6"/>
    <w:rsid w:val="00965783"/>
    <w:rsid w:val="00967A24"/>
    <w:rsid w:val="00971B1A"/>
    <w:rsid w:val="00974052"/>
    <w:rsid w:val="00974B2F"/>
    <w:rsid w:val="00974E79"/>
    <w:rsid w:val="009756F5"/>
    <w:rsid w:val="00976A46"/>
    <w:rsid w:val="009810BE"/>
    <w:rsid w:val="009821AB"/>
    <w:rsid w:val="009837B2"/>
    <w:rsid w:val="00984FC1"/>
    <w:rsid w:val="009904D7"/>
    <w:rsid w:val="00990D14"/>
    <w:rsid w:val="0099172F"/>
    <w:rsid w:val="00996941"/>
    <w:rsid w:val="009977DE"/>
    <w:rsid w:val="009A0DEF"/>
    <w:rsid w:val="009A286B"/>
    <w:rsid w:val="009A33E3"/>
    <w:rsid w:val="009A7987"/>
    <w:rsid w:val="009A7FFA"/>
    <w:rsid w:val="009B25DA"/>
    <w:rsid w:val="009B3B6C"/>
    <w:rsid w:val="009B54D8"/>
    <w:rsid w:val="009C20D0"/>
    <w:rsid w:val="009C6DFE"/>
    <w:rsid w:val="009D0845"/>
    <w:rsid w:val="009D44B4"/>
    <w:rsid w:val="009D4997"/>
    <w:rsid w:val="009D4C67"/>
    <w:rsid w:val="009D6986"/>
    <w:rsid w:val="009D6A7D"/>
    <w:rsid w:val="009D7BFB"/>
    <w:rsid w:val="009E4388"/>
    <w:rsid w:val="009E4A47"/>
    <w:rsid w:val="009F1904"/>
    <w:rsid w:val="009F4705"/>
    <w:rsid w:val="009F723A"/>
    <w:rsid w:val="00A0064E"/>
    <w:rsid w:val="00A00AC9"/>
    <w:rsid w:val="00A00C4A"/>
    <w:rsid w:val="00A03A16"/>
    <w:rsid w:val="00A05D2D"/>
    <w:rsid w:val="00A06103"/>
    <w:rsid w:val="00A0616E"/>
    <w:rsid w:val="00A07AF1"/>
    <w:rsid w:val="00A110C9"/>
    <w:rsid w:val="00A1589F"/>
    <w:rsid w:val="00A16E38"/>
    <w:rsid w:val="00A20618"/>
    <w:rsid w:val="00A27E29"/>
    <w:rsid w:val="00A3261C"/>
    <w:rsid w:val="00A3402C"/>
    <w:rsid w:val="00A40ED6"/>
    <w:rsid w:val="00A416B4"/>
    <w:rsid w:val="00A42B1E"/>
    <w:rsid w:val="00A433F4"/>
    <w:rsid w:val="00A43AAE"/>
    <w:rsid w:val="00A44713"/>
    <w:rsid w:val="00A45957"/>
    <w:rsid w:val="00A467E3"/>
    <w:rsid w:val="00A47142"/>
    <w:rsid w:val="00A64564"/>
    <w:rsid w:val="00A70CF3"/>
    <w:rsid w:val="00A75232"/>
    <w:rsid w:val="00A75929"/>
    <w:rsid w:val="00A76915"/>
    <w:rsid w:val="00A771AB"/>
    <w:rsid w:val="00A828EE"/>
    <w:rsid w:val="00A83870"/>
    <w:rsid w:val="00A87108"/>
    <w:rsid w:val="00AA1359"/>
    <w:rsid w:val="00AA25AD"/>
    <w:rsid w:val="00AA41E1"/>
    <w:rsid w:val="00AA5301"/>
    <w:rsid w:val="00AA62C4"/>
    <w:rsid w:val="00AB05DB"/>
    <w:rsid w:val="00AC0875"/>
    <w:rsid w:val="00AC1A64"/>
    <w:rsid w:val="00AC61F3"/>
    <w:rsid w:val="00AC635B"/>
    <w:rsid w:val="00AC643C"/>
    <w:rsid w:val="00AC6FE0"/>
    <w:rsid w:val="00AD371D"/>
    <w:rsid w:val="00AD45AE"/>
    <w:rsid w:val="00AD6395"/>
    <w:rsid w:val="00AD6CB5"/>
    <w:rsid w:val="00AE0A8B"/>
    <w:rsid w:val="00AE7D4A"/>
    <w:rsid w:val="00AF41DD"/>
    <w:rsid w:val="00AF5E5C"/>
    <w:rsid w:val="00B00321"/>
    <w:rsid w:val="00B00378"/>
    <w:rsid w:val="00B05B63"/>
    <w:rsid w:val="00B11E79"/>
    <w:rsid w:val="00B1248F"/>
    <w:rsid w:val="00B25BAE"/>
    <w:rsid w:val="00B25FA0"/>
    <w:rsid w:val="00B267DB"/>
    <w:rsid w:val="00B31882"/>
    <w:rsid w:val="00B321AD"/>
    <w:rsid w:val="00B3290D"/>
    <w:rsid w:val="00B37F47"/>
    <w:rsid w:val="00B444C5"/>
    <w:rsid w:val="00B450E6"/>
    <w:rsid w:val="00B45745"/>
    <w:rsid w:val="00B45B69"/>
    <w:rsid w:val="00B51C79"/>
    <w:rsid w:val="00B54026"/>
    <w:rsid w:val="00B54336"/>
    <w:rsid w:val="00B56AAF"/>
    <w:rsid w:val="00B60DFE"/>
    <w:rsid w:val="00B6116A"/>
    <w:rsid w:val="00B63920"/>
    <w:rsid w:val="00B65C17"/>
    <w:rsid w:val="00B71226"/>
    <w:rsid w:val="00B75894"/>
    <w:rsid w:val="00B75CAD"/>
    <w:rsid w:val="00B80CB7"/>
    <w:rsid w:val="00B83F4E"/>
    <w:rsid w:val="00B85CC3"/>
    <w:rsid w:val="00B96B0A"/>
    <w:rsid w:val="00BA39E9"/>
    <w:rsid w:val="00BA597E"/>
    <w:rsid w:val="00BA5C72"/>
    <w:rsid w:val="00BA7410"/>
    <w:rsid w:val="00BB1191"/>
    <w:rsid w:val="00BB2A90"/>
    <w:rsid w:val="00BB7241"/>
    <w:rsid w:val="00BC2C8E"/>
    <w:rsid w:val="00BC6BEA"/>
    <w:rsid w:val="00BD3009"/>
    <w:rsid w:val="00BD4D72"/>
    <w:rsid w:val="00BD54DC"/>
    <w:rsid w:val="00BD6270"/>
    <w:rsid w:val="00BD6947"/>
    <w:rsid w:val="00BE3EA3"/>
    <w:rsid w:val="00BE514D"/>
    <w:rsid w:val="00BE7B70"/>
    <w:rsid w:val="00BF55B3"/>
    <w:rsid w:val="00BF5C17"/>
    <w:rsid w:val="00BF7445"/>
    <w:rsid w:val="00C0273F"/>
    <w:rsid w:val="00C115B8"/>
    <w:rsid w:val="00C21722"/>
    <w:rsid w:val="00C25527"/>
    <w:rsid w:val="00C2566F"/>
    <w:rsid w:val="00C27724"/>
    <w:rsid w:val="00C3150B"/>
    <w:rsid w:val="00C3335E"/>
    <w:rsid w:val="00C34361"/>
    <w:rsid w:val="00C34B8A"/>
    <w:rsid w:val="00C357AB"/>
    <w:rsid w:val="00C35D98"/>
    <w:rsid w:val="00C4194E"/>
    <w:rsid w:val="00C41C63"/>
    <w:rsid w:val="00C41FF4"/>
    <w:rsid w:val="00C453F7"/>
    <w:rsid w:val="00C4750E"/>
    <w:rsid w:val="00C51F39"/>
    <w:rsid w:val="00C525E5"/>
    <w:rsid w:val="00C54764"/>
    <w:rsid w:val="00C56124"/>
    <w:rsid w:val="00C60CA7"/>
    <w:rsid w:val="00C63D9D"/>
    <w:rsid w:val="00C645D3"/>
    <w:rsid w:val="00C70967"/>
    <w:rsid w:val="00C72CBF"/>
    <w:rsid w:val="00C732C9"/>
    <w:rsid w:val="00C7382F"/>
    <w:rsid w:val="00C74E3B"/>
    <w:rsid w:val="00C75C42"/>
    <w:rsid w:val="00C76187"/>
    <w:rsid w:val="00C80F18"/>
    <w:rsid w:val="00C82F6C"/>
    <w:rsid w:val="00C8434C"/>
    <w:rsid w:val="00C8731B"/>
    <w:rsid w:val="00C900CB"/>
    <w:rsid w:val="00CA0118"/>
    <w:rsid w:val="00CA035C"/>
    <w:rsid w:val="00CA2D97"/>
    <w:rsid w:val="00CA7F36"/>
    <w:rsid w:val="00CB0389"/>
    <w:rsid w:val="00CB5916"/>
    <w:rsid w:val="00CC20B6"/>
    <w:rsid w:val="00CC50AF"/>
    <w:rsid w:val="00CC663A"/>
    <w:rsid w:val="00CD0B93"/>
    <w:rsid w:val="00CD65F0"/>
    <w:rsid w:val="00CD7C08"/>
    <w:rsid w:val="00CE0C5E"/>
    <w:rsid w:val="00CE5148"/>
    <w:rsid w:val="00CE5693"/>
    <w:rsid w:val="00CE753A"/>
    <w:rsid w:val="00CF07CC"/>
    <w:rsid w:val="00CF3FC1"/>
    <w:rsid w:val="00CF6367"/>
    <w:rsid w:val="00CF7C57"/>
    <w:rsid w:val="00D02664"/>
    <w:rsid w:val="00D046A4"/>
    <w:rsid w:val="00D05AFD"/>
    <w:rsid w:val="00D05BF1"/>
    <w:rsid w:val="00D1121C"/>
    <w:rsid w:val="00D12273"/>
    <w:rsid w:val="00D128BB"/>
    <w:rsid w:val="00D1662C"/>
    <w:rsid w:val="00D16F84"/>
    <w:rsid w:val="00D17FF0"/>
    <w:rsid w:val="00D20754"/>
    <w:rsid w:val="00D21CF3"/>
    <w:rsid w:val="00D22562"/>
    <w:rsid w:val="00D31EEA"/>
    <w:rsid w:val="00D354A1"/>
    <w:rsid w:val="00D36A8D"/>
    <w:rsid w:val="00D37791"/>
    <w:rsid w:val="00D428EA"/>
    <w:rsid w:val="00D44C41"/>
    <w:rsid w:val="00D44E79"/>
    <w:rsid w:val="00D47915"/>
    <w:rsid w:val="00D51002"/>
    <w:rsid w:val="00D563BF"/>
    <w:rsid w:val="00D62992"/>
    <w:rsid w:val="00D644D8"/>
    <w:rsid w:val="00D6542D"/>
    <w:rsid w:val="00D661E7"/>
    <w:rsid w:val="00D70209"/>
    <w:rsid w:val="00D71EB8"/>
    <w:rsid w:val="00D74A66"/>
    <w:rsid w:val="00D7587E"/>
    <w:rsid w:val="00D809B5"/>
    <w:rsid w:val="00D847E2"/>
    <w:rsid w:val="00D85796"/>
    <w:rsid w:val="00D92595"/>
    <w:rsid w:val="00D9492F"/>
    <w:rsid w:val="00D95DF6"/>
    <w:rsid w:val="00D9710A"/>
    <w:rsid w:val="00D97803"/>
    <w:rsid w:val="00DA1DF9"/>
    <w:rsid w:val="00DA29E6"/>
    <w:rsid w:val="00DA5824"/>
    <w:rsid w:val="00DA61CA"/>
    <w:rsid w:val="00DA7D8D"/>
    <w:rsid w:val="00DB1B84"/>
    <w:rsid w:val="00DB2BF2"/>
    <w:rsid w:val="00DB452B"/>
    <w:rsid w:val="00DB5433"/>
    <w:rsid w:val="00DB5DE9"/>
    <w:rsid w:val="00DB7FF9"/>
    <w:rsid w:val="00DC071D"/>
    <w:rsid w:val="00DC0A0F"/>
    <w:rsid w:val="00DC196C"/>
    <w:rsid w:val="00DC28B2"/>
    <w:rsid w:val="00DC5482"/>
    <w:rsid w:val="00DC60A2"/>
    <w:rsid w:val="00DC65DA"/>
    <w:rsid w:val="00DC7A7B"/>
    <w:rsid w:val="00DD0BBC"/>
    <w:rsid w:val="00DD1E2F"/>
    <w:rsid w:val="00DD2917"/>
    <w:rsid w:val="00DD50F2"/>
    <w:rsid w:val="00DD62BB"/>
    <w:rsid w:val="00DD70CC"/>
    <w:rsid w:val="00DE35B8"/>
    <w:rsid w:val="00DE5878"/>
    <w:rsid w:val="00DE6C2F"/>
    <w:rsid w:val="00DF0AE4"/>
    <w:rsid w:val="00DF3A7D"/>
    <w:rsid w:val="00DF5473"/>
    <w:rsid w:val="00DF7080"/>
    <w:rsid w:val="00E00B2B"/>
    <w:rsid w:val="00E0155F"/>
    <w:rsid w:val="00E0679D"/>
    <w:rsid w:val="00E12D37"/>
    <w:rsid w:val="00E15346"/>
    <w:rsid w:val="00E164C7"/>
    <w:rsid w:val="00E22EF4"/>
    <w:rsid w:val="00E22F5F"/>
    <w:rsid w:val="00E23CB7"/>
    <w:rsid w:val="00E242E0"/>
    <w:rsid w:val="00E260A9"/>
    <w:rsid w:val="00E266CF"/>
    <w:rsid w:val="00E26B8B"/>
    <w:rsid w:val="00E3008D"/>
    <w:rsid w:val="00E304C7"/>
    <w:rsid w:val="00E31249"/>
    <w:rsid w:val="00E31C62"/>
    <w:rsid w:val="00E345A6"/>
    <w:rsid w:val="00E35735"/>
    <w:rsid w:val="00E36E4C"/>
    <w:rsid w:val="00E40C21"/>
    <w:rsid w:val="00E47574"/>
    <w:rsid w:val="00E50857"/>
    <w:rsid w:val="00E5179C"/>
    <w:rsid w:val="00E5418B"/>
    <w:rsid w:val="00E606BE"/>
    <w:rsid w:val="00E70678"/>
    <w:rsid w:val="00E72BCC"/>
    <w:rsid w:val="00E7527A"/>
    <w:rsid w:val="00E76B95"/>
    <w:rsid w:val="00E80C9F"/>
    <w:rsid w:val="00E86791"/>
    <w:rsid w:val="00E870BE"/>
    <w:rsid w:val="00E90DB4"/>
    <w:rsid w:val="00E90E23"/>
    <w:rsid w:val="00EA1F1A"/>
    <w:rsid w:val="00EA2397"/>
    <w:rsid w:val="00EA2F96"/>
    <w:rsid w:val="00EA6650"/>
    <w:rsid w:val="00EA777D"/>
    <w:rsid w:val="00EA7A5D"/>
    <w:rsid w:val="00EB1FF0"/>
    <w:rsid w:val="00EB2BF3"/>
    <w:rsid w:val="00EC24D3"/>
    <w:rsid w:val="00EC3E26"/>
    <w:rsid w:val="00EC3E41"/>
    <w:rsid w:val="00EC46F7"/>
    <w:rsid w:val="00EC6598"/>
    <w:rsid w:val="00EC668F"/>
    <w:rsid w:val="00EC7471"/>
    <w:rsid w:val="00ED1316"/>
    <w:rsid w:val="00ED1FC9"/>
    <w:rsid w:val="00ED310F"/>
    <w:rsid w:val="00EE01CC"/>
    <w:rsid w:val="00EE072D"/>
    <w:rsid w:val="00EE1383"/>
    <w:rsid w:val="00EE1D2A"/>
    <w:rsid w:val="00EE1FA8"/>
    <w:rsid w:val="00EE28B5"/>
    <w:rsid w:val="00EE2B1B"/>
    <w:rsid w:val="00EE4D07"/>
    <w:rsid w:val="00EE56BD"/>
    <w:rsid w:val="00EE7605"/>
    <w:rsid w:val="00EF12A6"/>
    <w:rsid w:val="00EF1784"/>
    <w:rsid w:val="00EF1DF3"/>
    <w:rsid w:val="00EF3073"/>
    <w:rsid w:val="00EF4715"/>
    <w:rsid w:val="00F00132"/>
    <w:rsid w:val="00F00CC1"/>
    <w:rsid w:val="00F011B7"/>
    <w:rsid w:val="00F23D46"/>
    <w:rsid w:val="00F25C9D"/>
    <w:rsid w:val="00F263EA"/>
    <w:rsid w:val="00F2684B"/>
    <w:rsid w:val="00F27B73"/>
    <w:rsid w:val="00F31731"/>
    <w:rsid w:val="00F33DC1"/>
    <w:rsid w:val="00F35329"/>
    <w:rsid w:val="00F449BB"/>
    <w:rsid w:val="00F52DB4"/>
    <w:rsid w:val="00F543E9"/>
    <w:rsid w:val="00F62107"/>
    <w:rsid w:val="00F640B2"/>
    <w:rsid w:val="00F64E96"/>
    <w:rsid w:val="00F66576"/>
    <w:rsid w:val="00F727C9"/>
    <w:rsid w:val="00F7297D"/>
    <w:rsid w:val="00F73A14"/>
    <w:rsid w:val="00F80419"/>
    <w:rsid w:val="00F840A7"/>
    <w:rsid w:val="00F869DE"/>
    <w:rsid w:val="00F87739"/>
    <w:rsid w:val="00F9059E"/>
    <w:rsid w:val="00F92BDA"/>
    <w:rsid w:val="00F955FA"/>
    <w:rsid w:val="00F96F32"/>
    <w:rsid w:val="00FA7B57"/>
    <w:rsid w:val="00FB0D71"/>
    <w:rsid w:val="00FB542C"/>
    <w:rsid w:val="00FB6083"/>
    <w:rsid w:val="00FB7B5B"/>
    <w:rsid w:val="00FC0DA3"/>
    <w:rsid w:val="00FC14CD"/>
    <w:rsid w:val="00FC3965"/>
    <w:rsid w:val="00FC58FE"/>
    <w:rsid w:val="00FC6CD5"/>
    <w:rsid w:val="00FD2E9E"/>
    <w:rsid w:val="00FD4682"/>
    <w:rsid w:val="00FD4A56"/>
    <w:rsid w:val="00FD518B"/>
    <w:rsid w:val="00FD7340"/>
    <w:rsid w:val="00FD7EB2"/>
    <w:rsid w:val="00FE4B8D"/>
    <w:rsid w:val="00FF0E20"/>
    <w:rsid w:val="00FF13DC"/>
    <w:rsid w:val="00FF27DD"/>
    <w:rsid w:val="00FF3A32"/>
    <w:rsid w:val="00FF3F43"/>
    <w:rsid w:val="030A9091"/>
    <w:rsid w:val="03448F04"/>
    <w:rsid w:val="07DE01B4"/>
    <w:rsid w:val="088DFCA8"/>
    <w:rsid w:val="0CB172D7"/>
    <w:rsid w:val="19689D20"/>
    <w:rsid w:val="1A6970BD"/>
    <w:rsid w:val="1B33B3C6"/>
    <w:rsid w:val="1C2E2731"/>
    <w:rsid w:val="254AF332"/>
    <w:rsid w:val="25CF2554"/>
    <w:rsid w:val="2ABE8ECA"/>
    <w:rsid w:val="2C3D9A83"/>
    <w:rsid w:val="31110BA6"/>
    <w:rsid w:val="3902F52E"/>
    <w:rsid w:val="43C67D1E"/>
    <w:rsid w:val="797CD6A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9C554"/>
  <w15:chartTrackingRefBased/>
  <w15:docId w15:val="{4864329B-85DB-42F8-AC09-69FF56DA6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7D2E"/>
    <w:pPr>
      <w:suppressAutoHyphens/>
      <w:spacing w:after="0" w:line="240" w:lineRule="auto"/>
    </w:pPr>
    <w:rPr>
      <w:rFonts w:ascii="Times New Roman" w:eastAsia="Times New Roman" w:hAnsi="Times New Roman" w:cs="Times New Roman"/>
      <w:sz w:val="24"/>
      <w:szCs w:val="24"/>
      <w:lang w:eastAsia="fr-FR"/>
    </w:rPr>
  </w:style>
  <w:style w:type="paragraph" w:styleId="Titre1">
    <w:name w:val="heading 1"/>
    <w:basedOn w:val="Normal"/>
    <w:next w:val="Normal"/>
    <w:link w:val="Titre1Car"/>
    <w:uiPriority w:val="9"/>
    <w:qFormat/>
    <w:rsid w:val="00DC65D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4">
    <w:name w:val="heading 4"/>
    <w:basedOn w:val="Normal"/>
    <w:link w:val="Titre4Car"/>
    <w:uiPriority w:val="9"/>
    <w:qFormat/>
    <w:rsid w:val="007C51BF"/>
    <w:pPr>
      <w:suppressAutoHyphens w:val="0"/>
      <w:spacing w:before="100" w:beforeAutospacing="1" w:after="100" w:afterAutospacing="1"/>
      <w:outlineLvl w:val="3"/>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me">
    <w:name w:val="ème"/>
    <w:basedOn w:val="Normal"/>
    <w:qFormat/>
    <w:rsid w:val="00447D2E"/>
  </w:style>
  <w:style w:type="paragraph" w:styleId="Sansinterligne">
    <w:name w:val="No Spacing"/>
    <w:link w:val="SansinterligneCar"/>
    <w:uiPriority w:val="1"/>
    <w:qFormat/>
    <w:rsid w:val="00447D2E"/>
    <w:pPr>
      <w:suppressAutoHyphens/>
      <w:spacing w:after="0" w:line="240" w:lineRule="auto"/>
    </w:pPr>
    <w:rPr>
      <w:sz w:val="24"/>
    </w:rPr>
  </w:style>
  <w:style w:type="paragraph" w:customStyle="1" w:styleId="Contenudecadre">
    <w:name w:val="Contenu de cadre"/>
    <w:basedOn w:val="Normal"/>
    <w:qFormat/>
    <w:rsid w:val="00447D2E"/>
  </w:style>
  <w:style w:type="paragraph" w:styleId="Paragraphedeliste">
    <w:name w:val="List Paragraph"/>
    <w:basedOn w:val="Normal"/>
    <w:uiPriority w:val="34"/>
    <w:qFormat/>
    <w:rsid w:val="00447D2E"/>
    <w:pPr>
      <w:ind w:left="720"/>
      <w:contextualSpacing/>
    </w:pPr>
  </w:style>
  <w:style w:type="paragraph" w:styleId="Textedebulles">
    <w:name w:val="Balloon Text"/>
    <w:basedOn w:val="Normal"/>
    <w:link w:val="TextedebullesCar"/>
    <w:uiPriority w:val="99"/>
    <w:semiHidden/>
    <w:unhideWhenUsed/>
    <w:rsid w:val="003B110B"/>
    <w:rPr>
      <w:rFonts w:ascii="Segoe UI" w:hAnsi="Segoe UI" w:cs="Segoe UI"/>
      <w:sz w:val="18"/>
      <w:szCs w:val="18"/>
    </w:rPr>
  </w:style>
  <w:style w:type="character" w:customStyle="1" w:styleId="TextedebullesCar">
    <w:name w:val="Texte de bulles Car"/>
    <w:basedOn w:val="Policepardfaut"/>
    <w:link w:val="Textedebulles"/>
    <w:uiPriority w:val="99"/>
    <w:semiHidden/>
    <w:rsid w:val="003B110B"/>
    <w:rPr>
      <w:rFonts w:ascii="Segoe UI" w:eastAsia="Times New Roman" w:hAnsi="Segoe UI" w:cs="Segoe UI"/>
      <w:sz w:val="18"/>
      <w:szCs w:val="18"/>
      <w:lang w:eastAsia="fr-FR"/>
    </w:rPr>
  </w:style>
  <w:style w:type="character" w:styleId="Lienhypertexte">
    <w:name w:val="Hyperlink"/>
    <w:basedOn w:val="Policepardfaut"/>
    <w:uiPriority w:val="99"/>
    <w:unhideWhenUsed/>
    <w:rsid w:val="00A433F4"/>
    <w:rPr>
      <w:color w:val="0563C1" w:themeColor="hyperlink"/>
      <w:u w:val="single"/>
    </w:rPr>
  </w:style>
  <w:style w:type="paragraph" w:customStyle="1" w:styleId="xmsonormal">
    <w:name w:val="x_msonormal"/>
    <w:basedOn w:val="Normal"/>
    <w:rsid w:val="00CF7C57"/>
    <w:pPr>
      <w:suppressAutoHyphens w:val="0"/>
      <w:spacing w:before="100" w:beforeAutospacing="1" w:after="100" w:afterAutospacing="1"/>
    </w:pPr>
  </w:style>
  <w:style w:type="paragraph" w:styleId="NormalWeb">
    <w:name w:val="Normal (Web)"/>
    <w:basedOn w:val="Normal"/>
    <w:uiPriority w:val="99"/>
    <w:unhideWhenUsed/>
    <w:rsid w:val="00CF7C57"/>
    <w:pPr>
      <w:suppressAutoHyphens w:val="0"/>
      <w:spacing w:before="100" w:beforeAutospacing="1" w:after="100" w:afterAutospacing="1"/>
    </w:pPr>
  </w:style>
  <w:style w:type="paragraph" w:customStyle="1" w:styleId="xxmsonormal">
    <w:name w:val="x_x_msonormal"/>
    <w:basedOn w:val="Normal"/>
    <w:rsid w:val="00CF7C57"/>
    <w:pPr>
      <w:suppressAutoHyphens w:val="0"/>
      <w:spacing w:before="100" w:beforeAutospacing="1" w:after="100" w:afterAutospacing="1"/>
    </w:pPr>
  </w:style>
  <w:style w:type="character" w:customStyle="1" w:styleId="Titre4Car">
    <w:name w:val="Titre 4 Car"/>
    <w:basedOn w:val="Policepardfaut"/>
    <w:link w:val="Titre4"/>
    <w:uiPriority w:val="9"/>
    <w:rsid w:val="007C51BF"/>
    <w:rPr>
      <w:rFonts w:ascii="Times New Roman" w:eastAsia="Times New Roman" w:hAnsi="Times New Roman" w:cs="Times New Roman"/>
      <w:b/>
      <w:bCs/>
      <w:sz w:val="24"/>
      <w:szCs w:val="24"/>
      <w:lang w:eastAsia="fr-FR"/>
    </w:rPr>
  </w:style>
  <w:style w:type="character" w:styleId="lev">
    <w:name w:val="Strong"/>
    <w:basedOn w:val="Policepardfaut"/>
    <w:uiPriority w:val="22"/>
    <w:qFormat/>
    <w:rsid w:val="007C51BF"/>
    <w:rPr>
      <w:b/>
      <w:bCs/>
    </w:rPr>
  </w:style>
  <w:style w:type="paragraph" w:customStyle="1" w:styleId="xxmsolistparagraph">
    <w:name w:val="x_x_msolistparagraph"/>
    <w:basedOn w:val="Normal"/>
    <w:rsid w:val="00FB542C"/>
    <w:pPr>
      <w:suppressAutoHyphens w:val="0"/>
      <w:spacing w:before="100" w:beforeAutospacing="1" w:after="100" w:afterAutospacing="1"/>
    </w:pPr>
  </w:style>
  <w:style w:type="character" w:styleId="Marquedecommentaire">
    <w:name w:val="annotation reference"/>
    <w:basedOn w:val="Policepardfaut"/>
    <w:uiPriority w:val="99"/>
    <w:semiHidden/>
    <w:unhideWhenUsed/>
    <w:rsid w:val="0093101C"/>
    <w:rPr>
      <w:sz w:val="16"/>
      <w:szCs w:val="16"/>
    </w:rPr>
  </w:style>
  <w:style w:type="paragraph" w:styleId="Commentaire">
    <w:name w:val="annotation text"/>
    <w:basedOn w:val="Normal"/>
    <w:link w:val="CommentaireCar"/>
    <w:uiPriority w:val="99"/>
    <w:semiHidden/>
    <w:unhideWhenUsed/>
    <w:rsid w:val="0093101C"/>
    <w:rPr>
      <w:sz w:val="20"/>
      <w:szCs w:val="20"/>
    </w:rPr>
  </w:style>
  <w:style w:type="character" w:customStyle="1" w:styleId="CommentaireCar">
    <w:name w:val="Commentaire Car"/>
    <w:basedOn w:val="Policepardfaut"/>
    <w:link w:val="Commentaire"/>
    <w:uiPriority w:val="99"/>
    <w:semiHidden/>
    <w:rsid w:val="0093101C"/>
    <w:rPr>
      <w:rFonts w:ascii="Times New Roman" w:eastAsia="Times New Roman" w:hAnsi="Times New Roman"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93101C"/>
    <w:rPr>
      <w:b/>
      <w:bCs/>
    </w:rPr>
  </w:style>
  <w:style w:type="character" w:customStyle="1" w:styleId="ObjetducommentaireCar">
    <w:name w:val="Objet du commentaire Car"/>
    <w:basedOn w:val="CommentaireCar"/>
    <w:link w:val="Objetducommentaire"/>
    <w:uiPriority w:val="99"/>
    <w:semiHidden/>
    <w:rsid w:val="0093101C"/>
    <w:rPr>
      <w:rFonts w:ascii="Times New Roman" w:eastAsia="Times New Roman" w:hAnsi="Times New Roman" w:cs="Times New Roman"/>
      <w:b/>
      <w:bCs/>
      <w:sz w:val="20"/>
      <w:szCs w:val="20"/>
      <w:lang w:eastAsia="fr-FR"/>
    </w:rPr>
  </w:style>
  <w:style w:type="character" w:customStyle="1" w:styleId="SansinterligneCar">
    <w:name w:val="Sans interligne Car"/>
    <w:basedOn w:val="Policepardfaut"/>
    <w:link w:val="Sansinterligne"/>
    <w:uiPriority w:val="1"/>
    <w:rsid w:val="00190C0D"/>
    <w:rPr>
      <w:sz w:val="24"/>
    </w:rPr>
  </w:style>
  <w:style w:type="character" w:customStyle="1" w:styleId="Titre1Car">
    <w:name w:val="Titre 1 Car"/>
    <w:basedOn w:val="Policepardfaut"/>
    <w:link w:val="Titre1"/>
    <w:uiPriority w:val="9"/>
    <w:rsid w:val="00DC65DA"/>
    <w:rPr>
      <w:rFonts w:asciiTheme="majorHAnsi" w:eastAsiaTheme="majorEastAsia" w:hAnsiTheme="majorHAnsi" w:cstheme="majorBidi"/>
      <w:color w:val="2E74B5" w:themeColor="accent1" w:themeShade="BF"/>
      <w:sz w:val="32"/>
      <w:szCs w:val="32"/>
      <w:lang w:eastAsia="fr-FR"/>
    </w:rPr>
  </w:style>
  <w:style w:type="character" w:styleId="Lienhypertextesuivivisit">
    <w:name w:val="FollowedHyperlink"/>
    <w:basedOn w:val="Policepardfaut"/>
    <w:uiPriority w:val="99"/>
    <w:semiHidden/>
    <w:unhideWhenUsed/>
    <w:rsid w:val="009756F5"/>
    <w:rPr>
      <w:color w:val="954F72" w:themeColor="followedHyperlink"/>
      <w:u w:val="single"/>
    </w:rPr>
  </w:style>
  <w:style w:type="paragraph" w:styleId="En-tte">
    <w:name w:val="header"/>
    <w:basedOn w:val="Normal"/>
    <w:link w:val="En-tteCar"/>
    <w:uiPriority w:val="99"/>
    <w:unhideWhenUsed/>
    <w:rsid w:val="003A2AB6"/>
    <w:pPr>
      <w:tabs>
        <w:tab w:val="center" w:pos="4536"/>
        <w:tab w:val="right" w:pos="9072"/>
      </w:tabs>
    </w:pPr>
  </w:style>
  <w:style w:type="character" w:customStyle="1" w:styleId="En-tteCar">
    <w:name w:val="En-tête Car"/>
    <w:basedOn w:val="Policepardfaut"/>
    <w:link w:val="En-tte"/>
    <w:uiPriority w:val="99"/>
    <w:rsid w:val="003A2AB6"/>
    <w:rPr>
      <w:rFonts w:ascii="Times New Roman" w:eastAsia="Times New Roman" w:hAnsi="Times New Roman" w:cs="Times New Roman"/>
      <w:sz w:val="24"/>
      <w:szCs w:val="24"/>
      <w:lang w:eastAsia="fr-FR"/>
    </w:rPr>
  </w:style>
  <w:style w:type="paragraph" w:styleId="Pieddepage">
    <w:name w:val="footer"/>
    <w:basedOn w:val="Normal"/>
    <w:link w:val="PieddepageCar"/>
    <w:uiPriority w:val="99"/>
    <w:unhideWhenUsed/>
    <w:rsid w:val="003A2AB6"/>
    <w:pPr>
      <w:tabs>
        <w:tab w:val="center" w:pos="4536"/>
        <w:tab w:val="right" w:pos="9072"/>
      </w:tabs>
    </w:pPr>
  </w:style>
  <w:style w:type="character" w:customStyle="1" w:styleId="PieddepageCar">
    <w:name w:val="Pied de page Car"/>
    <w:basedOn w:val="Policepardfaut"/>
    <w:link w:val="Pieddepage"/>
    <w:uiPriority w:val="99"/>
    <w:rsid w:val="003A2AB6"/>
    <w:rPr>
      <w:rFonts w:ascii="Times New Roman" w:eastAsia="Times New Roman" w:hAnsi="Times New Roman" w:cs="Times New Roman"/>
      <w:sz w:val="24"/>
      <w:szCs w:val="24"/>
      <w:lang w:eastAsia="fr-FR"/>
    </w:rPr>
  </w:style>
  <w:style w:type="character" w:customStyle="1" w:styleId="Mentionnonrsolue1">
    <w:name w:val="Mention non résolue1"/>
    <w:basedOn w:val="Policepardfaut"/>
    <w:uiPriority w:val="99"/>
    <w:semiHidden/>
    <w:unhideWhenUsed/>
    <w:rsid w:val="008141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774016">
      <w:bodyDiv w:val="1"/>
      <w:marLeft w:val="0"/>
      <w:marRight w:val="0"/>
      <w:marTop w:val="0"/>
      <w:marBottom w:val="0"/>
      <w:divBdr>
        <w:top w:val="none" w:sz="0" w:space="0" w:color="auto"/>
        <w:left w:val="none" w:sz="0" w:space="0" w:color="auto"/>
        <w:bottom w:val="none" w:sz="0" w:space="0" w:color="auto"/>
        <w:right w:val="none" w:sz="0" w:space="0" w:color="auto"/>
      </w:divBdr>
    </w:div>
    <w:div w:id="563217451">
      <w:bodyDiv w:val="1"/>
      <w:marLeft w:val="0"/>
      <w:marRight w:val="0"/>
      <w:marTop w:val="0"/>
      <w:marBottom w:val="0"/>
      <w:divBdr>
        <w:top w:val="none" w:sz="0" w:space="0" w:color="auto"/>
        <w:left w:val="none" w:sz="0" w:space="0" w:color="auto"/>
        <w:bottom w:val="none" w:sz="0" w:space="0" w:color="auto"/>
        <w:right w:val="none" w:sz="0" w:space="0" w:color="auto"/>
      </w:divBdr>
    </w:div>
    <w:div w:id="579876910">
      <w:bodyDiv w:val="1"/>
      <w:marLeft w:val="0"/>
      <w:marRight w:val="0"/>
      <w:marTop w:val="0"/>
      <w:marBottom w:val="0"/>
      <w:divBdr>
        <w:top w:val="none" w:sz="0" w:space="0" w:color="auto"/>
        <w:left w:val="none" w:sz="0" w:space="0" w:color="auto"/>
        <w:bottom w:val="none" w:sz="0" w:space="0" w:color="auto"/>
        <w:right w:val="none" w:sz="0" w:space="0" w:color="auto"/>
      </w:divBdr>
    </w:div>
    <w:div w:id="902255218">
      <w:bodyDiv w:val="1"/>
      <w:marLeft w:val="0"/>
      <w:marRight w:val="0"/>
      <w:marTop w:val="0"/>
      <w:marBottom w:val="0"/>
      <w:divBdr>
        <w:top w:val="none" w:sz="0" w:space="0" w:color="auto"/>
        <w:left w:val="none" w:sz="0" w:space="0" w:color="auto"/>
        <w:bottom w:val="none" w:sz="0" w:space="0" w:color="auto"/>
        <w:right w:val="none" w:sz="0" w:space="0" w:color="auto"/>
      </w:divBdr>
    </w:div>
    <w:div w:id="1131287624">
      <w:bodyDiv w:val="1"/>
      <w:marLeft w:val="0"/>
      <w:marRight w:val="0"/>
      <w:marTop w:val="0"/>
      <w:marBottom w:val="0"/>
      <w:divBdr>
        <w:top w:val="none" w:sz="0" w:space="0" w:color="auto"/>
        <w:left w:val="none" w:sz="0" w:space="0" w:color="auto"/>
        <w:bottom w:val="none" w:sz="0" w:space="0" w:color="auto"/>
        <w:right w:val="none" w:sz="0" w:space="0" w:color="auto"/>
      </w:divBdr>
    </w:div>
    <w:div w:id="1144464553">
      <w:bodyDiv w:val="1"/>
      <w:marLeft w:val="0"/>
      <w:marRight w:val="0"/>
      <w:marTop w:val="0"/>
      <w:marBottom w:val="0"/>
      <w:divBdr>
        <w:top w:val="none" w:sz="0" w:space="0" w:color="auto"/>
        <w:left w:val="none" w:sz="0" w:space="0" w:color="auto"/>
        <w:bottom w:val="none" w:sz="0" w:space="0" w:color="auto"/>
        <w:right w:val="none" w:sz="0" w:space="0" w:color="auto"/>
      </w:divBdr>
    </w:div>
    <w:div w:id="1327980341">
      <w:bodyDiv w:val="1"/>
      <w:marLeft w:val="0"/>
      <w:marRight w:val="0"/>
      <w:marTop w:val="0"/>
      <w:marBottom w:val="0"/>
      <w:divBdr>
        <w:top w:val="none" w:sz="0" w:space="0" w:color="auto"/>
        <w:left w:val="none" w:sz="0" w:space="0" w:color="auto"/>
        <w:bottom w:val="none" w:sz="0" w:space="0" w:color="auto"/>
        <w:right w:val="none" w:sz="0" w:space="0" w:color="auto"/>
      </w:divBdr>
      <w:divsChild>
        <w:div w:id="112332066">
          <w:marLeft w:val="0"/>
          <w:marRight w:val="0"/>
          <w:marTop w:val="240"/>
          <w:marBottom w:val="240"/>
          <w:divBdr>
            <w:top w:val="none" w:sz="0" w:space="0" w:color="auto"/>
            <w:left w:val="none" w:sz="0" w:space="0" w:color="auto"/>
            <w:bottom w:val="none" w:sz="0" w:space="0" w:color="auto"/>
            <w:right w:val="none" w:sz="0" w:space="0" w:color="auto"/>
          </w:divBdr>
        </w:div>
        <w:div w:id="1633555770">
          <w:marLeft w:val="0"/>
          <w:marRight w:val="0"/>
          <w:marTop w:val="0"/>
          <w:marBottom w:val="0"/>
          <w:divBdr>
            <w:top w:val="none" w:sz="0" w:space="0" w:color="auto"/>
            <w:left w:val="none" w:sz="0" w:space="0" w:color="auto"/>
            <w:bottom w:val="none" w:sz="0" w:space="0" w:color="auto"/>
            <w:right w:val="none" w:sz="0" w:space="0" w:color="auto"/>
          </w:divBdr>
        </w:div>
        <w:div w:id="1617591018">
          <w:marLeft w:val="0"/>
          <w:marRight w:val="0"/>
          <w:marTop w:val="240"/>
          <w:marBottom w:val="240"/>
          <w:divBdr>
            <w:top w:val="none" w:sz="0" w:space="0" w:color="auto"/>
            <w:left w:val="none" w:sz="0" w:space="0" w:color="auto"/>
            <w:bottom w:val="none" w:sz="0" w:space="0" w:color="auto"/>
            <w:right w:val="none" w:sz="0" w:space="0" w:color="auto"/>
          </w:divBdr>
        </w:div>
        <w:div w:id="125701484">
          <w:marLeft w:val="0"/>
          <w:marRight w:val="0"/>
          <w:marTop w:val="240"/>
          <w:marBottom w:val="240"/>
          <w:divBdr>
            <w:top w:val="none" w:sz="0" w:space="0" w:color="auto"/>
            <w:left w:val="none" w:sz="0" w:space="0" w:color="auto"/>
            <w:bottom w:val="none" w:sz="0" w:space="0" w:color="auto"/>
            <w:right w:val="none" w:sz="0" w:space="0" w:color="auto"/>
          </w:divBdr>
        </w:div>
        <w:div w:id="1711299592">
          <w:marLeft w:val="0"/>
          <w:marRight w:val="0"/>
          <w:marTop w:val="240"/>
          <w:marBottom w:val="240"/>
          <w:divBdr>
            <w:top w:val="none" w:sz="0" w:space="0" w:color="auto"/>
            <w:left w:val="none" w:sz="0" w:space="0" w:color="auto"/>
            <w:bottom w:val="none" w:sz="0" w:space="0" w:color="auto"/>
            <w:right w:val="none" w:sz="0" w:space="0" w:color="auto"/>
          </w:divBdr>
        </w:div>
        <w:div w:id="1281916770">
          <w:marLeft w:val="0"/>
          <w:marRight w:val="0"/>
          <w:marTop w:val="240"/>
          <w:marBottom w:val="240"/>
          <w:divBdr>
            <w:top w:val="none" w:sz="0" w:space="0" w:color="auto"/>
            <w:left w:val="none" w:sz="0" w:space="0" w:color="auto"/>
            <w:bottom w:val="none" w:sz="0" w:space="0" w:color="auto"/>
            <w:right w:val="none" w:sz="0" w:space="0" w:color="auto"/>
          </w:divBdr>
        </w:div>
        <w:div w:id="70320991">
          <w:marLeft w:val="0"/>
          <w:marRight w:val="0"/>
          <w:marTop w:val="0"/>
          <w:marBottom w:val="0"/>
          <w:divBdr>
            <w:top w:val="none" w:sz="0" w:space="0" w:color="auto"/>
            <w:left w:val="none" w:sz="0" w:space="0" w:color="auto"/>
            <w:bottom w:val="none" w:sz="0" w:space="0" w:color="auto"/>
            <w:right w:val="none" w:sz="0" w:space="0" w:color="auto"/>
          </w:divBdr>
        </w:div>
        <w:div w:id="1347638279">
          <w:marLeft w:val="0"/>
          <w:marRight w:val="0"/>
          <w:marTop w:val="240"/>
          <w:marBottom w:val="240"/>
          <w:divBdr>
            <w:top w:val="none" w:sz="0" w:space="0" w:color="auto"/>
            <w:left w:val="none" w:sz="0" w:space="0" w:color="auto"/>
            <w:bottom w:val="none" w:sz="0" w:space="0" w:color="auto"/>
            <w:right w:val="none" w:sz="0" w:space="0" w:color="auto"/>
          </w:divBdr>
        </w:div>
        <w:div w:id="1124544185">
          <w:marLeft w:val="0"/>
          <w:marRight w:val="0"/>
          <w:marTop w:val="240"/>
          <w:marBottom w:val="240"/>
          <w:divBdr>
            <w:top w:val="none" w:sz="0" w:space="0" w:color="auto"/>
            <w:left w:val="none" w:sz="0" w:space="0" w:color="auto"/>
            <w:bottom w:val="none" w:sz="0" w:space="0" w:color="auto"/>
            <w:right w:val="none" w:sz="0" w:space="0" w:color="auto"/>
          </w:divBdr>
        </w:div>
        <w:div w:id="2047027024">
          <w:marLeft w:val="0"/>
          <w:marRight w:val="0"/>
          <w:marTop w:val="240"/>
          <w:marBottom w:val="240"/>
          <w:divBdr>
            <w:top w:val="none" w:sz="0" w:space="0" w:color="auto"/>
            <w:left w:val="none" w:sz="0" w:space="0" w:color="auto"/>
            <w:bottom w:val="none" w:sz="0" w:space="0" w:color="auto"/>
            <w:right w:val="none" w:sz="0" w:space="0" w:color="auto"/>
          </w:divBdr>
        </w:div>
        <w:div w:id="1093940572">
          <w:marLeft w:val="0"/>
          <w:marRight w:val="0"/>
          <w:marTop w:val="240"/>
          <w:marBottom w:val="240"/>
          <w:divBdr>
            <w:top w:val="none" w:sz="0" w:space="0" w:color="auto"/>
            <w:left w:val="none" w:sz="0" w:space="0" w:color="auto"/>
            <w:bottom w:val="none" w:sz="0" w:space="0" w:color="auto"/>
            <w:right w:val="none" w:sz="0" w:space="0" w:color="auto"/>
          </w:divBdr>
        </w:div>
        <w:div w:id="697043355">
          <w:marLeft w:val="0"/>
          <w:marRight w:val="0"/>
          <w:marTop w:val="0"/>
          <w:marBottom w:val="0"/>
          <w:divBdr>
            <w:top w:val="none" w:sz="0" w:space="0" w:color="auto"/>
            <w:left w:val="none" w:sz="0" w:space="0" w:color="auto"/>
            <w:bottom w:val="none" w:sz="0" w:space="0" w:color="auto"/>
            <w:right w:val="none" w:sz="0" w:space="0" w:color="auto"/>
          </w:divBdr>
        </w:div>
        <w:div w:id="2099674396">
          <w:marLeft w:val="0"/>
          <w:marRight w:val="0"/>
          <w:marTop w:val="240"/>
          <w:marBottom w:val="240"/>
          <w:divBdr>
            <w:top w:val="none" w:sz="0" w:space="0" w:color="auto"/>
            <w:left w:val="none" w:sz="0" w:space="0" w:color="auto"/>
            <w:bottom w:val="none" w:sz="0" w:space="0" w:color="auto"/>
            <w:right w:val="none" w:sz="0" w:space="0" w:color="auto"/>
          </w:divBdr>
        </w:div>
      </w:divsChild>
    </w:div>
    <w:div w:id="1628048782">
      <w:bodyDiv w:val="1"/>
      <w:marLeft w:val="0"/>
      <w:marRight w:val="0"/>
      <w:marTop w:val="0"/>
      <w:marBottom w:val="0"/>
      <w:divBdr>
        <w:top w:val="none" w:sz="0" w:space="0" w:color="auto"/>
        <w:left w:val="none" w:sz="0" w:space="0" w:color="auto"/>
        <w:bottom w:val="none" w:sz="0" w:space="0" w:color="auto"/>
        <w:right w:val="none" w:sz="0" w:space="0" w:color="auto"/>
      </w:divBdr>
      <w:divsChild>
        <w:div w:id="1434131329">
          <w:marLeft w:val="0"/>
          <w:marRight w:val="0"/>
          <w:marTop w:val="0"/>
          <w:marBottom w:val="0"/>
          <w:divBdr>
            <w:top w:val="none" w:sz="0" w:space="0" w:color="auto"/>
            <w:left w:val="none" w:sz="0" w:space="0" w:color="auto"/>
            <w:bottom w:val="none" w:sz="0" w:space="0" w:color="auto"/>
            <w:right w:val="none" w:sz="0" w:space="0" w:color="auto"/>
          </w:divBdr>
        </w:div>
        <w:div w:id="880167910">
          <w:marLeft w:val="0"/>
          <w:marRight w:val="0"/>
          <w:marTop w:val="0"/>
          <w:marBottom w:val="0"/>
          <w:divBdr>
            <w:top w:val="none" w:sz="0" w:space="0" w:color="auto"/>
            <w:left w:val="none" w:sz="0" w:space="0" w:color="auto"/>
            <w:bottom w:val="none" w:sz="0" w:space="0" w:color="auto"/>
            <w:right w:val="none" w:sz="0" w:space="0" w:color="auto"/>
          </w:divBdr>
        </w:div>
      </w:divsChild>
    </w:div>
    <w:div w:id="1658143678">
      <w:bodyDiv w:val="1"/>
      <w:marLeft w:val="0"/>
      <w:marRight w:val="0"/>
      <w:marTop w:val="0"/>
      <w:marBottom w:val="0"/>
      <w:divBdr>
        <w:top w:val="none" w:sz="0" w:space="0" w:color="auto"/>
        <w:left w:val="none" w:sz="0" w:space="0" w:color="auto"/>
        <w:bottom w:val="none" w:sz="0" w:space="0" w:color="auto"/>
        <w:right w:val="none" w:sz="0" w:space="0" w:color="auto"/>
      </w:divBdr>
    </w:div>
    <w:div w:id="1913932036">
      <w:bodyDiv w:val="1"/>
      <w:marLeft w:val="0"/>
      <w:marRight w:val="0"/>
      <w:marTop w:val="0"/>
      <w:marBottom w:val="0"/>
      <w:divBdr>
        <w:top w:val="none" w:sz="0" w:space="0" w:color="auto"/>
        <w:left w:val="none" w:sz="0" w:space="0" w:color="auto"/>
        <w:bottom w:val="none" w:sz="0" w:space="0" w:color="auto"/>
        <w:right w:val="none" w:sz="0" w:space="0" w:color="auto"/>
      </w:divBdr>
    </w:div>
    <w:div w:id="1928882065">
      <w:bodyDiv w:val="1"/>
      <w:marLeft w:val="0"/>
      <w:marRight w:val="0"/>
      <w:marTop w:val="0"/>
      <w:marBottom w:val="0"/>
      <w:divBdr>
        <w:top w:val="none" w:sz="0" w:space="0" w:color="auto"/>
        <w:left w:val="none" w:sz="0" w:space="0" w:color="auto"/>
        <w:bottom w:val="none" w:sz="0" w:space="0" w:color="auto"/>
        <w:right w:val="none" w:sz="0" w:space="0" w:color="auto"/>
      </w:divBdr>
    </w:div>
    <w:div w:id="2093970037">
      <w:bodyDiv w:val="1"/>
      <w:marLeft w:val="0"/>
      <w:marRight w:val="0"/>
      <w:marTop w:val="0"/>
      <w:marBottom w:val="0"/>
      <w:divBdr>
        <w:top w:val="none" w:sz="0" w:space="0" w:color="auto"/>
        <w:left w:val="none" w:sz="0" w:space="0" w:color="auto"/>
        <w:bottom w:val="none" w:sz="0" w:space="0" w:color="auto"/>
        <w:right w:val="none" w:sz="0" w:space="0" w:color="auto"/>
      </w:divBdr>
    </w:div>
    <w:div w:id="2114784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cyril.morteveille@ville-nimes.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melie.bozio@ville-nimes.f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6C8D6A-6AD0-41B8-92F0-9E74B49E69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2237</Words>
  <Characters>12304</Characters>
  <Application>Microsoft Office Word</Application>
  <DocSecurity>0</DocSecurity>
  <Lines>102</Lines>
  <Paragraphs>29</Paragraphs>
  <ScaleCrop>false</ScaleCrop>
  <HeadingPairs>
    <vt:vector size="2" baseType="variant">
      <vt:variant>
        <vt:lpstr>Titre</vt:lpstr>
      </vt:variant>
      <vt:variant>
        <vt:i4>1</vt:i4>
      </vt:variant>
    </vt:vector>
  </HeadingPairs>
  <TitlesOfParts>
    <vt:vector size="1" baseType="lpstr">
      <vt:lpstr/>
    </vt:vector>
  </TitlesOfParts>
  <Company>NM</Company>
  <LinksUpToDate>false</LinksUpToDate>
  <CharactersWithSpaces>14512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amelie bozio</dc:creator>
  <cp:keywords/>
  <dc:description/>
  <cp:lastModifiedBy>Josee Claire Carrara-Cagni</cp:lastModifiedBy>
  <cp:revision>4</cp:revision>
  <cp:lastPrinted>2026-04-16T08:05:00Z</cp:lastPrinted>
  <dcterms:created xsi:type="dcterms:W3CDTF">2026-08-28T10:18:00Z</dcterms:created>
  <dcterms:modified xsi:type="dcterms:W3CDTF">2026-08-28T15:10:00Z</dcterms:modified>
</cp:coreProperties>
</file>